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77F5" w14:textId="36DACB57" w:rsidR="00EF4363" w:rsidRDefault="002624C4" w:rsidP="00244DC9">
      <w:pPr>
        <w:pStyle w:val="Otsikko1"/>
      </w:pPr>
      <w:r>
        <w:t>Urvalsbeskrivning och kalkylerade kostnader</w:t>
      </w:r>
    </w:p>
    <w:p w14:paraId="45DCC3A3" w14:textId="61FA33E2" w:rsidR="00FC4572" w:rsidRPr="00FC4572" w:rsidRDefault="00FC4572" w:rsidP="00FC4572">
      <w:pPr>
        <w:pStyle w:val="Leipteksti"/>
        <w:rPr>
          <w:lang w:val="sv-SE"/>
        </w:rPr>
      </w:pPr>
      <w:r w:rsidRPr="00FC4572">
        <w:rPr>
          <w:lang w:val="sv-SE"/>
        </w:rPr>
        <w:t xml:space="preserve">Denna blankett är avsedd för sökanden, personuppgiftsansvariga och Findata. </w:t>
      </w:r>
    </w:p>
    <w:p w14:paraId="46FC3A32" w14:textId="77777777" w:rsidR="00FC4572" w:rsidRDefault="00FC4572">
      <w:pPr>
        <w:pStyle w:val="Leipteksti"/>
        <w:numPr>
          <w:ilvl w:val="0"/>
          <w:numId w:val="9"/>
        </w:numPr>
        <w:spacing w:after="0"/>
        <w:rPr>
          <w:lang w:val="fi-FI"/>
        </w:rPr>
      </w:pPr>
      <w:r w:rsidRPr="00FC4572">
        <w:rPr>
          <w:lang w:val="sv-SE"/>
        </w:rPr>
        <w:t xml:space="preserve">Sökande kan be den personuppgiftsansvariga om information om det planerade urvalets genomförbarhet och kostnaderna i anslutning till urvalet, innan ansökan om dataanvändningstillstånd eller begäran om information lämnas in till Findata. </w:t>
      </w:r>
      <w:r w:rsidRPr="00FC4572">
        <w:rPr>
          <w:lang w:val="fi-FI"/>
        </w:rPr>
        <w:t>Findata bekräftar kostnadskalkylen med de personuppgiftsansvariga under behandlingen av ansökan</w:t>
      </w:r>
    </w:p>
    <w:p w14:paraId="31A6DFA7" w14:textId="31C374F2" w:rsidR="00FC4572" w:rsidRPr="00FC4572" w:rsidRDefault="00FC4572">
      <w:pPr>
        <w:pStyle w:val="Leipteksti"/>
        <w:numPr>
          <w:ilvl w:val="0"/>
          <w:numId w:val="9"/>
        </w:numPr>
        <w:spacing w:after="0"/>
        <w:rPr>
          <w:lang w:val="sv-SE"/>
        </w:rPr>
      </w:pPr>
      <w:r w:rsidRPr="00FC4572">
        <w:rPr>
          <w:lang w:val="sv-SE"/>
        </w:rPr>
        <w:t>Den personuppgiftsansvariga kan ge d</w:t>
      </w:r>
      <w:r>
        <w:rPr>
          <w:lang w:val="sv-SE"/>
        </w:rPr>
        <w:t>en sökande rådgivning enligt lagen om sekundär användning angående registrens datainnehåll och information om</w:t>
      </w:r>
      <w:r w:rsidRPr="00FC4572">
        <w:rPr>
          <w:lang w:val="sv-SE"/>
        </w:rPr>
        <w:t xml:space="preserve"> huruvida registeruppgifterna lämpar sig för det aktuella informationsbehovet.</w:t>
      </w:r>
    </w:p>
    <w:p w14:paraId="2CF14E42" w14:textId="42C8F653" w:rsidR="00FC4572" w:rsidRPr="00FC4572" w:rsidRDefault="00FC4572">
      <w:pPr>
        <w:pStyle w:val="Leipteksti"/>
        <w:numPr>
          <w:ilvl w:val="0"/>
          <w:numId w:val="9"/>
        </w:numPr>
        <w:rPr>
          <w:lang w:val="sv-SE"/>
        </w:rPr>
      </w:pPr>
      <w:r w:rsidRPr="00FC4572">
        <w:rPr>
          <w:lang w:val="sv-SE"/>
        </w:rPr>
        <w:t>Findata ber på basis a</w:t>
      </w:r>
      <w:r>
        <w:rPr>
          <w:lang w:val="sv-SE"/>
        </w:rPr>
        <w:t xml:space="preserve">v lagen om sekundär användning de personuppgiftsansvariga om en avgiftsfri bedömning om urvalets genomförbarhet </w:t>
      </w:r>
      <w:r w:rsidR="005270B4">
        <w:rPr>
          <w:lang w:val="sv-SE"/>
        </w:rPr>
        <w:t>samt om</w:t>
      </w:r>
      <w:r>
        <w:rPr>
          <w:lang w:val="sv-SE"/>
        </w:rPr>
        <w:t xml:space="preserve"> maximikostnaderna. </w:t>
      </w:r>
    </w:p>
    <w:p w14:paraId="6D7FDB80" w14:textId="4FA5190C" w:rsidR="008551AE" w:rsidRPr="00672CE4" w:rsidRDefault="005270B4" w:rsidP="005270B4">
      <w:pPr>
        <w:pStyle w:val="Leipteksti"/>
      </w:pPr>
      <w:r>
        <w:t xml:space="preserve">Syftet med blanketten är att </w:t>
      </w:r>
      <w:r w:rsidR="00672CE4">
        <w:t xml:space="preserve">minska antalet kompletteringar och korrigeringar i efterhand. Förhandsinformationen om kostnaderna i anslutning till urvalet underlättar planeringen av </w:t>
      </w:r>
      <w:r>
        <w:t xml:space="preserve">projektets </w:t>
      </w:r>
      <w:r w:rsidR="00672CE4">
        <w:t>finansiering.</w:t>
      </w:r>
    </w:p>
    <w:p w14:paraId="4C9420C3" w14:textId="487A73AF" w:rsidR="00EF4363" w:rsidRPr="00346758" w:rsidRDefault="00D01163" w:rsidP="004B7263">
      <w:pPr>
        <w:pStyle w:val="Otsikko2"/>
        <w:rPr>
          <w:b/>
          <w:bCs w:val="0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BC338" wp14:editId="2996F5EC">
                <wp:simplePos x="0" y="0"/>
                <wp:positionH relativeFrom="column">
                  <wp:posOffset>811530</wp:posOffset>
                </wp:positionH>
                <wp:positionV relativeFrom="paragraph">
                  <wp:posOffset>232410</wp:posOffset>
                </wp:positionV>
                <wp:extent cx="5288280" cy="0"/>
                <wp:effectExtent l="0" t="19050" r="2667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94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EF3F8" id="Suora yhdysviiva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8.3pt" to="480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" strokecolor="#09468e" strokeweight="2.25pt"/>
            </w:pict>
          </mc:Fallback>
        </mc:AlternateContent>
      </w:r>
      <w:r>
        <w:rPr>
          <w:b/>
        </w:rPr>
        <w:t>Anvisning</w:t>
      </w:r>
      <w:r w:rsidR="00247588">
        <w:rPr>
          <w:b/>
        </w:rPr>
        <w:t>ar</w:t>
      </w:r>
      <w:r>
        <w:rPr>
          <w:b/>
        </w:rPr>
        <w:t xml:space="preserve"> för de</w:t>
      </w:r>
      <w:r w:rsidR="00247588">
        <w:rPr>
          <w:b/>
        </w:rPr>
        <w:t>n sökande</w:t>
      </w:r>
    </w:p>
    <w:p w14:paraId="05BB7B2F" w14:textId="35B817FE" w:rsidR="00FB08BB" w:rsidRDefault="00FB08BB" w:rsidP="00FB08BB">
      <w:pPr>
        <w:pStyle w:val="Leipteksti"/>
      </w:pPr>
      <w:r>
        <w:t>Fyll i punkterna 1–4 i denna blankett. Du känner också igen punkterna på den blåa bakgrundsfärgen.</w:t>
      </w:r>
    </w:p>
    <w:p w14:paraId="1084DA70" w14:textId="74105D7D" w:rsidR="00DE4920" w:rsidRPr="00FB08BB" w:rsidRDefault="00DE4920" w:rsidP="00FB08BB">
      <w:pPr>
        <w:pStyle w:val="Leipteksti"/>
      </w:pPr>
      <w:r>
        <w:t>Innan du skickar in ansökan till Findata:</w:t>
      </w:r>
    </w:p>
    <w:p w14:paraId="3F12F882" w14:textId="4FD054AE" w:rsidR="00C44C9C" w:rsidRDefault="00C44C9C">
      <w:pPr>
        <w:pStyle w:val="Leipteksti"/>
        <w:numPr>
          <w:ilvl w:val="0"/>
          <w:numId w:val="3"/>
        </w:numPr>
        <w:spacing w:after="0"/>
        <w:ind w:left="1655" w:hanging="357"/>
      </w:pPr>
      <w:r>
        <w:t xml:space="preserve">Fyll i en blankett per </w:t>
      </w:r>
      <w:r w:rsidR="00D76E3F">
        <w:t>personuppgiftsansvarig</w:t>
      </w:r>
      <w:r>
        <w:t>.</w:t>
      </w:r>
    </w:p>
    <w:p w14:paraId="494856ED" w14:textId="66A2F29D" w:rsidR="00C44C9C" w:rsidRDefault="00C44C9C">
      <w:pPr>
        <w:pStyle w:val="Leipteksti"/>
        <w:numPr>
          <w:ilvl w:val="0"/>
          <w:numId w:val="3"/>
        </w:numPr>
        <w:spacing w:after="0"/>
        <w:ind w:left="1655" w:hanging="357"/>
      </w:pPr>
      <w:r>
        <w:t xml:space="preserve">Skicka den ifyllda blanketten till den </w:t>
      </w:r>
      <w:r w:rsidR="00D76E3F">
        <w:t xml:space="preserve">personuppgiftsansvariga </w:t>
      </w:r>
      <w:r>
        <w:t>vars register urvalet gäller.</w:t>
      </w:r>
    </w:p>
    <w:p w14:paraId="6E73D4E6" w14:textId="45289E9C" w:rsidR="00C44C9C" w:rsidRPr="00C44C9C" w:rsidRDefault="00D76E3F">
      <w:pPr>
        <w:pStyle w:val="Luettelokappale"/>
        <w:numPr>
          <w:ilvl w:val="0"/>
          <w:numId w:val="3"/>
        </w:numPr>
      </w:pPr>
      <w:r>
        <w:t>De</w:t>
      </w:r>
      <w:r w:rsidR="00247588">
        <w:t>n</w:t>
      </w:r>
      <w:r>
        <w:t xml:space="preserve"> personuppgiftsansvariga </w:t>
      </w:r>
      <w:r w:rsidR="00C44C9C">
        <w:t>ger vid behov råd rörande innehållet i urvalet och de valda variablerna och returnerar den ifyllda blanketten till den sökande.</w:t>
      </w:r>
    </w:p>
    <w:p w14:paraId="7C38C43C" w14:textId="49256434" w:rsidR="00176F75" w:rsidRDefault="00EE107A">
      <w:pPr>
        <w:pStyle w:val="Leipteksti"/>
        <w:numPr>
          <w:ilvl w:val="0"/>
          <w:numId w:val="3"/>
        </w:numPr>
        <w:spacing w:after="0"/>
        <w:ind w:left="1655" w:hanging="357"/>
      </w:pPr>
      <w:r>
        <w:t xml:space="preserve">Bifoga den ifyllda blanketten </w:t>
      </w:r>
      <w:r w:rsidR="00247588">
        <w:t xml:space="preserve">i Word-filformat </w:t>
      </w:r>
      <w:r>
        <w:t>till ansökan som lämnas in till Findata.</w:t>
      </w:r>
    </w:p>
    <w:p w14:paraId="42BD0E7F" w14:textId="77777777" w:rsidR="00EA0842" w:rsidRDefault="00EA0842" w:rsidP="005F1799">
      <w:pPr>
        <w:pStyle w:val="Leipteksti"/>
        <w:spacing w:after="0"/>
        <w:ind w:left="0"/>
      </w:pPr>
    </w:p>
    <w:p w14:paraId="534BA6BC" w14:textId="7BEAE729" w:rsidR="002673C2" w:rsidRPr="005329F7" w:rsidRDefault="00176F75" w:rsidP="005329F7">
      <w:pPr>
        <w:pStyle w:val="Leipteksti"/>
        <w:spacing w:after="0"/>
        <w:rPr>
          <w:i/>
          <w:iCs/>
        </w:rPr>
      </w:pPr>
      <w:r>
        <w:rPr>
          <w:i/>
        </w:rPr>
        <w:t xml:space="preserve">Tips: om du skickar blanketten till flera olika </w:t>
      </w:r>
      <w:r w:rsidR="00D76E3F" w:rsidRPr="00D76E3F">
        <w:rPr>
          <w:i/>
        </w:rPr>
        <w:t>personuppgiftsansvariga</w:t>
      </w:r>
      <w:r>
        <w:rPr>
          <w:i/>
        </w:rPr>
        <w:t xml:space="preserve">, fyll först i punkterna 1 och 2. </w:t>
      </w:r>
      <w:r w:rsidR="005329F7">
        <w:rPr>
          <w:i/>
        </w:rPr>
        <w:t>Gör sedan</w:t>
      </w:r>
      <w:r>
        <w:rPr>
          <w:i/>
        </w:rPr>
        <w:t xml:space="preserve"> en </w:t>
      </w:r>
      <w:r w:rsidR="005329F7">
        <w:rPr>
          <w:i/>
        </w:rPr>
        <w:t xml:space="preserve">egen </w:t>
      </w:r>
      <w:r>
        <w:rPr>
          <w:i/>
        </w:rPr>
        <w:t xml:space="preserve">kopia av blanketten till varje </w:t>
      </w:r>
      <w:r w:rsidR="00D76E3F" w:rsidRPr="00D76E3F">
        <w:rPr>
          <w:i/>
        </w:rPr>
        <w:t xml:space="preserve">personuppgiftsansvarig </w:t>
      </w:r>
      <w:r>
        <w:rPr>
          <w:i/>
        </w:rPr>
        <w:t>och fyll</w:t>
      </w:r>
      <w:r w:rsidR="005329F7">
        <w:rPr>
          <w:i/>
        </w:rPr>
        <w:t xml:space="preserve"> </w:t>
      </w:r>
      <w:r>
        <w:rPr>
          <w:i/>
        </w:rPr>
        <w:t>i punkterna 3 och 4.</w:t>
      </w:r>
    </w:p>
    <w:p w14:paraId="3FB987A8" w14:textId="39C3EA8A" w:rsidR="002673C2" w:rsidRDefault="002673C2" w:rsidP="00C44C9C">
      <w:pPr>
        <w:pStyle w:val="Leipteksti"/>
        <w:spacing w:after="0"/>
      </w:pPr>
    </w:p>
    <w:p w14:paraId="42082905" w14:textId="05825555" w:rsidR="009822F6" w:rsidRPr="004B7263" w:rsidRDefault="008551AE" w:rsidP="00EE107A">
      <w:pPr>
        <w:pStyle w:val="Otsikko2"/>
        <w:rPr>
          <w:b/>
          <w:bCs w:val="0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7AAAE" wp14:editId="4CD286A0">
                <wp:simplePos x="0" y="0"/>
                <wp:positionH relativeFrom="column">
                  <wp:posOffset>811530</wp:posOffset>
                </wp:positionH>
                <wp:positionV relativeFrom="paragraph">
                  <wp:posOffset>223520</wp:posOffset>
                </wp:positionV>
                <wp:extent cx="5288280" cy="0"/>
                <wp:effectExtent l="0" t="19050" r="26670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36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09917" id="Suora yhdysviiva 6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7.6pt" to="480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" strokecolor="#f36c21" strokeweight="2.25pt"/>
            </w:pict>
          </mc:Fallback>
        </mc:AlternateContent>
      </w:r>
      <w:r>
        <w:rPr>
          <w:b/>
        </w:rPr>
        <w:t xml:space="preserve">Anvisningar </w:t>
      </w:r>
      <w:r w:rsidR="00247588">
        <w:rPr>
          <w:b/>
        </w:rPr>
        <w:t>för</w:t>
      </w:r>
      <w:r>
        <w:rPr>
          <w:b/>
        </w:rPr>
        <w:t xml:space="preserve"> </w:t>
      </w:r>
      <w:r w:rsidR="00D76E3F">
        <w:rPr>
          <w:b/>
        </w:rPr>
        <w:t>den</w:t>
      </w:r>
      <w:r w:rsidR="00D76E3F" w:rsidRPr="00D76E3F">
        <w:rPr>
          <w:rFonts w:cs="Times New Roman"/>
          <w:bCs w:val="0"/>
          <w:iCs w:val="0"/>
          <w:sz w:val="20"/>
          <w:szCs w:val="24"/>
        </w:rPr>
        <w:t xml:space="preserve"> </w:t>
      </w:r>
      <w:r w:rsidR="00D76E3F" w:rsidRPr="00D76E3F">
        <w:rPr>
          <w:b/>
        </w:rPr>
        <w:t>personuppgiftsansvariga</w:t>
      </w:r>
    </w:p>
    <w:p w14:paraId="149D9CFE" w14:textId="2964D310" w:rsidR="00FB08BB" w:rsidRDefault="00FB08BB" w:rsidP="005329F7">
      <w:pPr>
        <w:pStyle w:val="Leipteksti"/>
        <w:ind w:left="0" w:firstLine="1298"/>
      </w:pPr>
      <w:r>
        <w:t>Fyll i punkterna 5–7. Du känner också igen punkterna på den orangea bakgrundsfärgen.</w:t>
      </w:r>
    </w:p>
    <w:p w14:paraId="49289CD9" w14:textId="4A8DB4FD" w:rsidR="00EE107A" w:rsidRDefault="00EE107A" w:rsidP="00EE107A">
      <w:pPr>
        <w:pStyle w:val="Leipteksti"/>
        <w:spacing w:after="0"/>
      </w:pPr>
      <w:r>
        <w:t xml:space="preserve">När du får blanketten som sökanden </w:t>
      </w:r>
      <w:r w:rsidR="005329F7">
        <w:t xml:space="preserve">eller Findata </w:t>
      </w:r>
      <w:r>
        <w:t>fyllt i:</w:t>
      </w:r>
      <w:r>
        <w:br/>
      </w:r>
    </w:p>
    <w:p w14:paraId="471EF23A" w14:textId="5B0F0041" w:rsidR="00EE107A" w:rsidRPr="00EE107A" w:rsidRDefault="00672CE4">
      <w:pPr>
        <w:pStyle w:val="Luettelokappale"/>
        <w:numPr>
          <w:ilvl w:val="0"/>
          <w:numId w:val="4"/>
        </w:numPr>
      </w:pPr>
      <w:r>
        <w:t>Ta ställning till om det urval som beskrivs på blankett</w:t>
      </w:r>
      <w:r w:rsidR="005329F7">
        <w:t>en</w:t>
      </w:r>
      <w:r>
        <w:t xml:space="preserve"> kan genomföras. Om inte, uppmana sökanden att göra urvalet genomförbart.</w:t>
      </w:r>
    </w:p>
    <w:p w14:paraId="5CA4A545" w14:textId="14B77F59" w:rsidR="00EE107A" w:rsidRDefault="00EE107A">
      <w:pPr>
        <w:pStyle w:val="Luettelokappale"/>
        <w:numPr>
          <w:ilvl w:val="0"/>
          <w:numId w:val="4"/>
        </w:numPr>
      </w:pPr>
      <w:r>
        <w:t>Bedöm i hur många filer materialet skickas och filernas uppskattade storlek.</w:t>
      </w:r>
    </w:p>
    <w:p w14:paraId="5A3C4A48" w14:textId="7F1513EC" w:rsidR="00F14722" w:rsidRDefault="00F14722">
      <w:pPr>
        <w:pStyle w:val="Leipteksti"/>
        <w:numPr>
          <w:ilvl w:val="0"/>
          <w:numId w:val="4"/>
        </w:numPr>
        <w:spacing w:after="0"/>
      </w:pPr>
      <w:r>
        <w:t>Uppskatta hur mycket det urval som beskrivs på blankett</w:t>
      </w:r>
      <w:r w:rsidR="005329F7">
        <w:t>en</w:t>
      </w:r>
      <w:r>
        <w:t xml:space="preserve"> som mest kan kosta.</w:t>
      </w:r>
    </w:p>
    <w:p w14:paraId="3D430D12" w14:textId="3260ABDF" w:rsidR="00672CE4" w:rsidRDefault="00672CE4">
      <w:pPr>
        <w:pStyle w:val="Leipteksti"/>
        <w:numPr>
          <w:ilvl w:val="0"/>
          <w:numId w:val="4"/>
        </w:numPr>
        <w:spacing w:after="0"/>
      </w:pPr>
      <w:r>
        <w:t>Skicka den ifyllda blanketten tillbaka i Word-filformat.</w:t>
      </w:r>
    </w:p>
    <w:p w14:paraId="41AE66FF" w14:textId="142228CE" w:rsidR="009B0E4F" w:rsidRDefault="009B0E4F">
      <w:pPr>
        <w:pStyle w:val="Leipteksti"/>
        <w:numPr>
          <w:ilvl w:val="1"/>
          <w:numId w:val="4"/>
        </w:numPr>
        <w:spacing w:after="0"/>
      </w:pPr>
      <w:r>
        <w:t xml:space="preserve">Om du fått blanketten av en sökande, returnera den till den sökande. </w:t>
      </w:r>
    </w:p>
    <w:p w14:paraId="7D8414B0" w14:textId="5546B4A9" w:rsidR="009B0E4F" w:rsidRDefault="009B0E4F">
      <w:pPr>
        <w:pStyle w:val="Leipteksti"/>
        <w:numPr>
          <w:ilvl w:val="1"/>
          <w:numId w:val="4"/>
        </w:numPr>
        <w:spacing w:after="0"/>
      </w:pPr>
      <w:r>
        <w:t xml:space="preserve">Om du fått blanketten av Findata, returnera den till Findata. </w:t>
      </w:r>
    </w:p>
    <w:p w14:paraId="6C4F794B" w14:textId="77777777" w:rsidR="00FB08BB" w:rsidRDefault="00FB08BB">
      <w:pPr>
        <w:spacing w:line="240" w:lineRule="auto"/>
      </w:pPr>
    </w:p>
    <w:p w14:paraId="62CD8C18" w14:textId="7F821B31" w:rsidR="0057770C" w:rsidRDefault="001743BC" w:rsidP="007E47FE">
      <w:pPr>
        <w:pStyle w:val="Otsikko2"/>
      </w:pPr>
      <w:r>
        <w:rPr>
          <w:b/>
        </w:rPr>
        <w:lastRenderedPageBreak/>
        <w:t>1 En kort beskrivning av projektet</w:t>
      </w:r>
      <w:r>
        <w:t xml:space="preserve"> </w:t>
      </w:r>
      <w:r>
        <w:rPr>
          <w:i/>
        </w:rPr>
        <w:t>[fylls i av sökanden]</w:t>
      </w:r>
    </w:p>
    <w:p w14:paraId="6134373A" w14:textId="24F2CE89" w:rsidR="009D5C83" w:rsidRDefault="00477C6A" w:rsidP="0013038B">
      <w:pPr>
        <w:pStyle w:val="Leipteksti"/>
        <w:rPr>
          <w:b/>
          <w:bCs/>
        </w:rPr>
      </w:pPr>
      <w:r>
        <w:t xml:space="preserve">Syftet med denna punkt är att ge </w:t>
      </w:r>
      <w:r w:rsidR="00D76E3F">
        <w:t xml:space="preserve">den personuppgiftsansvariga </w:t>
      </w:r>
      <w:r>
        <w:t>information om projektet och urvalet som helhet.</w:t>
      </w:r>
    </w:p>
    <w:p w14:paraId="7B040021" w14:textId="7342BDF5" w:rsidR="00805CC4" w:rsidRPr="009F6D26" w:rsidRDefault="009D5C83" w:rsidP="009F6D26">
      <w:pPr>
        <w:pStyle w:val="Leipteksti"/>
        <w:rPr>
          <w:b/>
          <w:bCs/>
        </w:rPr>
      </w:pPr>
      <w:r>
        <w:rPr>
          <w:b/>
        </w:rPr>
        <w:t xml:space="preserve">Tabellen nedan ska alltid bestå av samma innehåll oberoende av till vilken </w:t>
      </w:r>
      <w:r w:rsidR="00D76E3F" w:rsidRPr="00D76E3F">
        <w:rPr>
          <w:b/>
        </w:rPr>
        <w:t xml:space="preserve">personuppgiftsansvarig </w:t>
      </w:r>
      <w:r>
        <w:rPr>
          <w:b/>
        </w:rPr>
        <w:t>blanketten skickas.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2410"/>
        <w:gridCol w:w="6946"/>
      </w:tblGrid>
      <w:tr w:rsidR="00671A42" w14:paraId="2A7EDBEE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43157D3" w14:textId="28AB9B8F" w:rsidR="00671A42" w:rsidRDefault="00671A42" w:rsidP="00517090">
            <w:pPr>
              <w:pStyle w:val="Leipteksti"/>
              <w:ind w:left="0"/>
            </w:pPr>
            <w:r>
              <w:t>Nödvändig information</w:t>
            </w:r>
          </w:p>
        </w:tc>
        <w:tc>
          <w:tcPr>
            <w:tcW w:w="6946" w:type="dxa"/>
            <w:shd w:val="clear" w:color="auto" w:fill="auto"/>
          </w:tcPr>
          <w:p w14:paraId="240337C2" w14:textId="7AE4D37C" w:rsidR="00671A42" w:rsidRDefault="00671A42" w:rsidP="00517090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Fyll i uppgifterna i denna kolumn</w:t>
            </w:r>
          </w:p>
        </w:tc>
      </w:tr>
      <w:tr w:rsidR="00671A42" w14:paraId="3E90D7B5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BC86310" w14:textId="4A6E1990" w:rsidR="00671A42" w:rsidRDefault="00671A42" w:rsidP="00671A42">
            <w:pPr>
              <w:pStyle w:val="Leipteksti"/>
              <w:ind w:left="0"/>
            </w:pPr>
            <w:r>
              <w:t>Projektets namn</w:t>
            </w:r>
          </w:p>
        </w:tc>
        <w:tc>
          <w:tcPr>
            <w:tcW w:w="6946" w:type="dxa"/>
            <w:shd w:val="clear" w:color="auto" w:fill="E1F4FD"/>
          </w:tcPr>
          <w:p w14:paraId="218D2352" w14:textId="77777777" w:rsidR="00671A42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A42" w14:paraId="2FADC76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23A2DCB2" w14:textId="24579440" w:rsidR="00671A42" w:rsidRDefault="00671A42" w:rsidP="00671A42">
            <w:pPr>
              <w:pStyle w:val="Leipteksti"/>
              <w:ind w:left="0"/>
            </w:pPr>
            <w:r>
              <w:t>Kort beskrivning av projektet</w:t>
            </w:r>
          </w:p>
        </w:tc>
        <w:tc>
          <w:tcPr>
            <w:tcW w:w="6946" w:type="dxa"/>
            <w:shd w:val="clear" w:color="auto" w:fill="E1F4FD"/>
          </w:tcPr>
          <w:p w14:paraId="39F9653E" w14:textId="1C5618BF" w:rsidR="00671A42" w:rsidRPr="00430BC7" w:rsidRDefault="00D76E3F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 xml:space="preserve">De </w:t>
            </w:r>
            <w:r w:rsidRPr="00D76E3F">
              <w:rPr>
                <w:i/>
              </w:rPr>
              <w:t xml:space="preserve">personuppgiftsansvariga </w:t>
            </w:r>
            <w:r w:rsidR="00CD53D3">
              <w:rPr>
                <w:i/>
              </w:rPr>
              <w:t xml:space="preserve">behöver bakgrundsinformation om projektet för att kunna bedöma </w:t>
            </w:r>
            <w:r w:rsidR="0050461A">
              <w:rPr>
                <w:i/>
              </w:rPr>
              <w:t xml:space="preserve">om urvalet kan </w:t>
            </w:r>
            <w:r w:rsidR="00CD53D3">
              <w:rPr>
                <w:i/>
              </w:rPr>
              <w:t>genomför</w:t>
            </w:r>
            <w:r w:rsidR="0050461A">
              <w:rPr>
                <w:i/>
              </w:rPr>
              <w:t>as</w:t>
            </w:r>
            <w:r w:rsidR="00CD53D3">
              <w:rPr>
                <w:i/>
              </w:rPr>
              <w:t>. Beskriv med några meningar (max 70 ord / 500 tecken).</w:t>
            </w:r>
          </w:p>
        </w:tc>
      </w:tr>
      <w:tr w:rsidR="00671A42" w14:paraId="145F0376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CB9A09F" w14:textId="730A8751" w:rsidR="00671A42" w:rsidRDefault="0050461A" w:rsidP="00671A42">
            <w:pPr>
              <w:pStyle w:val="Leipteksti"/>
              <w:ind w:left="0"/>
            </w:pPr>
            <w:r>
              <w:t>S</w:t>
            </w:r>
            <w:r w:rsidR="00800530">
              <w:t>ökande/</w:t>
            </w:r>
            <w:r>
              <w:t xml:space="preserve"> </w:t>
            </w:r>
            <w:r w:rsidR="00800530">
              <w:t>sökande organisation</w:t>
            </w:r>
          </w:p>
        </w:tc>
        <w:tc>
          <w:tcPr>
            <w:tcW w:w="6946" w:type="dxa"/>
            <w:shd w:val="clear" w:color="auto" w:fill="E1F4FD"/>
          </w:tcPr>
          <w:p w14:paraId="0853DD57" w14:textId="7AAF1654" w:rsidR="00671A42" w:rsidRPr="00671A42" w:rsidRDefault="00A707F3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 xml:space="preserve">Med sökande avses den person eller organisation för vilken tillstånd söks. </w:t>
            </w:r>
          </w:p>
        </w:tc>
      </w:tr>
      <w:tr w:rsidR="00CF31E8" w14:paraId="1C57CB7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B27D5BC" w14:textId="73E97C5F" w:rsidR="00CF31E8" w:rsidRDefault="00DF4A7B" w:rsidP="00671A42">
            <w:pPr>
              <w:pStyle w:val="Leipteksti"/>
              <w:ind w:left="0"/>
            </w:pPr>
            <w:r>
              <w:t>Kontaktperson för den som ansöker om tillstånd</w:t>
            </w:r>
          </w:p>
        </w:tc>
        <w:tc>
          <w:tcPr>
            <w:tcW w:w="6946" w:type="dxa"/>
            <w:shd w:val="clear" w:color="auto" w:fill="E1F4FD"/>
          </w:tcPr>
          <w:p w14:paraId="423F9584" w14:textId="635BA4E6" w:rsidR="00CF31E8" w:rsidRPr="00A707F3" w:rsidRDefault="00B45D59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Ange kontaktpersonens namn, e-post och telefon. Med kontaktperson avses den person som svarar på förfrågningar om ansökan och urvalet.</w:t>
            </w:r>
          </w:p>
        </w:tc>
      </w:tr>
      <w:tr w:rsidR="00671A42" w14:paraId="04A8CAEB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489D4" w14:textId="465FC82F" w:rsidR="00671A42" w:rsidRDefault="00671A42" w:rsidP="00671A42">
            <w:pPr>
              <w:pStyle w:val="Leipteksti"/>
              <w:ind w:left="0"/>
            </w:pPr>
            <w:r>
              <w:t>Fakturans betalare</w:t>
            </w:r>
          </w:p>
        </w:tc>
        <w:tc>
          <w:tcPr>
            <w:tcW w:w="6946" w:type="dxa"/>
            <w:shd w:val="clear" w:color="auto" w:fill="E1F4FD"/>
          </w:tcPr>
          <w:p w14:paraId="5AF85A30" w14:textId="0BDF72B7" w:rsidR="00671A42" w:rsidRPr="008E4E8D" w:rsidRDefault="008E4E8D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Fakturans slutliga betalare påverkar huruvida mervärdesskatten läggs till urvalskostnaderna eller inte</w:t>
            </w:r>
            <w:r w:rsidR="0050461A">
              <w:rPr>
                <w:i/>
              </w:rPr>
              <w:t>.</w:t>
            </w:r>
            <w:r w:rsidR="009F6D26">
              <w:t xml:space="preserve"> </w:t>
            </w:r>
            <w:r w:rsidR="009F6D26" w:rsidRPr="009F6D26">
              <w:rPr>
                <w:i/>
              </w:rPr>
              <w:t>När det gäller registrarernas kostnader behandlar Findata fakturan som en genomslagspost i sin bokföring. Den registeransvarige bestämmer alltså momsskyldigheten utifrån den slutliga betalaren av fakturan.</w:t>
            </w:r>
          </w:p>
        </w:tc>
      </w:tr>
      <w:tr w:rsidR="00671A42" w:rsidRPr="0050461A" w14:paraId="24BDB03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CF783D1" w14:textId="0AF0B0E6" w:rsidR="00671A42" w:rsidRDefault="00671A42" w:rsidP="00671A42">
            <w:pPr>
              <w:pStyle w:val="Leipteksti"/>
              <w:ind w:left="0"/>
            </w:pPr>
            <w:r>
              <w:t>Användningsändamål enligt lagen om sekundär användning</w:t>
            </w:r>
          </w:p>
        </w:tc>
        <w:tc>
          <w:tcPr>
            <w:tcW w:w="6946" w:type="dxa"/>
            <w:shd w:val="clear" w:color="auto" w:fill="E1F4FD"/>
          </w:tcPr>
          <w:p w14:paraId="3E88E4C8" w14:textId="64DACC5C" w:rsidR="0050461A" w:rsidRPr="0050461A" w:rsidRDefault="009E4B78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v-SE"/>
              </w:rPr>
            </w:pPr>
            <w:r w:rsidRPr="0050461A">
              <w:rPr>
                <w:i/>
                <w:lang w:val="sv-SE"/>
              </w:rPr>
              <w:t>Välj bland följande:</w:t>
            </w:r>
            <w:r w:rsidR="0050461A" w:rsidRPr="0050461A">
              <w:rPr>
                <w:i/>
                <w:lang w:val="sv-SE"/>
              </w:rPr>
              <w:br/>
            </w:r>
            <w:r w:rsidR="0050461A" w:rsidRPr="0050461A">
              <w:rPr>
                <w:b/>
                <w:bCs/>
                <w:i/>
                <w:iCs/>
                <w:lang w:val="sv-SE"/>
              </w:rPr>
              <w:t>Dataanvändningstillstånd:</w:t>
            </w:r>
            <w:r w:rsidR="0050461A" w:rsidRPr="0050461A">
              <w:rPr>
                <w:i/>
                <w:iCs/>
                <w:lang w:val="sv-SE"/>
              </w:rPr>
              <w:t xml:space="preserve"> </w:t>
            </w:r>
            <w:r w:rsidR="0050461A" w:rsidRPr="0050461A">
              <w:rPr>
                <w:i/>
                <w:lang w:val="sv-SE"/>
              </w:rPr>
              <w:t>vetenskaplig forskning; statistikföring</w:t>
            </w:r>
            <w:r w:rsidR="0050461A">
              <w:rPr>
                <w:i/>
                <w:lang w:val="sv-SE"/>
              </w:rPr>
              <w:t>;</w:t>
            </w:r>
            <w:r w:rsidR="0050461A" w:rsidRPr="0050461A">
              <w:rPr>
                <w:i/>
                <w:lang w:val="sv-SE"/>
              </w:rPr>
              <w:t xml:space="preserve"> undervisning</w:t>
            </w:r>
            <w:r w:rsidR="0050461A">
              <w:rPr>
                <w:i/>
                <w:lang w:val="sv-SE"/>
              </w:rPr>
              <w:t>;</w:t>
            </w:r>
            <w:r w:rsidR="0050461A" w:rsidRPr="0050461A">
              <w:rPr>
                <w:i/>
                <w:lang w:val="sv-SE"/>
              </w:rPr>
              <w:t xml:space="preserve"> myndighete</w:t>
            </w:r>
            <w:r w:rsidR="0050461A">
              <w:rPr>
                <w:i/>
                <w:lang w:val="sv-SE"/>
              </w:rPr>
              <w:t>rna</w:t>
            </w:r>
            <w:r w:rsidR="0050461A" w:rsidRPr="0050461A">
              <w:rPr>
                <w:i/>
                <w:lang w:val="sv-SE"/>
              </w:rPr>
              <w:t>s planerings- och utredningsuppgifter</w:t>
            </w:r>
            <w:r w:rsidR="0050461A" w:rsidRPr="0050461A">
              <w:rPr>
                <w:i/>
                <w:iCs/>
                <w:lang w:val="sv-SE"/>
              </w:rPr>
              <w:br/>
            </w:r>
            <w:r w:rsidR="0050461A" w:rsidRPr="0050461A">
              <w:rPr>
                <w:b/>
                <w:bCs/>
                <w:i/>
                <w:iCs/>
                <w:lang w:val="sv-SE"/>
              </w:rPr>
              <w:t>Begäran om information:</w:t>
            </w:r>
            <w:r w:rsidR="0050461A" w:rsidRPr="0050461A">
              <w:rPr>
                <w:i/>
                <w:iCs/>
                <w:lang w:val="sv-SE"/>
              </w:rPr>
              <w:t xml:space="preserve"> </w:t>
            </w:r>
            <w:r w:rsidR="0050461A">
              <w:rPr>
                <w:i/>
                <w:iCs/>
                <w:lang w:val="sv-SE"/>
              </w:rPr>
              <w:t xml:space="preserve">ovan nämnda samt </w:t>
            </w:r>
            <w:r w:rsidR="0050461A" w:rsidRPr="0050461A">
              <w:rPr>
                <w:i/>
                <w:iCs/>
                <w:lang w:val="sv-SE"/>
              </w:rPr>
              <w:t>utvecklings- och innovationsverksamhet</w:t>
            </w:r>
            <w:r w:rsidR="0050461A">
              <w:rPr>
                <w:i/>
                <w:iCs/>
                <w:lang w:val="sv-SE"/>
              </w:rPr>
              <w:t xml:space="preserve">; </w:t>
            </w:r>
            <w:r w:rsidR="0050461A" w:rsidRPr="0050461A">
              <w:rPr>
                <w:i/>
                <w:iCs/>
                <w:lang w:val="sv-SE"/>
              </w:rPr>
              <w:t>informationsledning</w:t>
            </w:r>
            <w:r w:rsidR="0050461A">
              <w:rPr>
                <w:i/>
                <w:iCs/>
                <w:lang w:val="sv-SE"/>
              </w:rPr>
              <w:t xml:space="preserve">; </w:t>
            </w:r>
            <w:r w:rsidR="0050461A" w:rsidRPr="0050461A">
              <w:rPr>
                <w:i/>
                <w:iCs/>
                <w:lang w:val="sv-SE"/>
              </w:rPr>
              <w:t>myndighetsstyrning och myndighetstillsyn inom social- och hälsovården</w:t>
            </w:r>
          </w:p>
        </w:tc>
      </w:tr>
      <w:tr w:rsidR="00671A42" w14:paraId="13626E71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ED700" w14:textId="45BB5359" w:rsidR="00671A42" w:rsidRDefault="00671A42" w:rsidP="00671A42">
            <w:pPr>
              <w:pStyle w:val="Leipteksti"/>
              <w:ind w:left="0"/>
            </w:pPr>
            <w:r>
              <w:t>Uppre</w:t>
            </w:r>
            <w:r w:rsidR="0050461A">
              <w:t>p</w:t>
            </w:r>
            <w:r>
              <w:t>ning av urvalet</w:t>
            </w:r>
          </w:p>
        </w:tc>
        <w:tc>
          <w:tcPr>
            <w:tcW w:w="6946" w:type="dxa"/>
            <w:shd w:val="clear" w:color="auto" w:fill="E1F4FD"/>
          </w:tcPr>
          <w:p w14:paraId="662ACF5F" w14:textId="3E7945A3" w:rsidR="00671A42" w:rsidRPr="00671A42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Hämtas uppgifterna endast en gång</w:t>
            </w:r>
            <w:r w:rsidR="0050461A">
              <w:rPr>
                <w:i/>
              </w:rPr>
              <w:t>,</w:t>
            </w:r>
            <w:r>
              <w:rPr>
                <w:i/>
              </w:rPr>
              <w:t xml:space="preserve"> eller till exempel årligen fram till ett visst år?</w:t>
            </w:r>
          </w:p>
        </w:tc>
      </w:tr>
      <w:tr w:rsidR="009F6D26" w14:paraId="45E7001E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39DCD80E" w14:textId="3A027568" w:rsidR="009F6D26" w:rsidRPr="000647E8" w:rsidRDefault="00E85574" w:rsidP="009F6D26">
            <w:pPr>
              <w:pStyle w:val="Leipteksti"/>
              <w:ind w:left="0"/>
              <w:rPr>
                <w:lang w:val="sv-SE"/>
              </w:rPr>
            </w:pPr>
            <w:r w:rsidRPr="000647E8">
              <w:rPr>
                <w:lang w:val="sv-SE"/>
              </w:rPr>
              <w:t xml:space="preserve">Tidigare tillstånd </w:t>
            </w:r>
            <w:r w:rsidR="00361EFF" w:rsidRPr="000647E8">
              <w:rPr>
                <w:lang w:val="sv-SE"/>
              </w:rPr>
              <w:t>relaterade till</w:t>
            </w:r>
            <w:r w:rsidRPr="000647E8">
              <w:rPr>
                <w:lang w:val="sv-SE"/>
              </w:rPr>
              <w:t xml:space="preserve"> detta urval</w:t>
            </w:r>
          </w:p>
        </w:tc>
        <w:tc>
          <w:tcPr>
            <w:tcW w:w="6946" w:type="dxa"/>
            <w:shd w:val="clear" w:color="auto" w:fill="E1F4FD"/>
          </w:tcPr>
          <w:p w14:paraId="6A751C1E" w14:textId="795855C0" w:rsidR="00B172EC" w:rsidRPr="000647E8" w:rsidRDefault="00927E35" w:rsidP="009F6D2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v-SE"/>
              </w:rPr>
            </w:pPr>
            <w:r w:rsidRPr="000647E8">
              <w:rPr>
                <w:i/>
                <w:iCs/>
                <w:lang w:val="sv-SE"/>
              </w:rPr>
              <w:t xml:space="preserve">Om </w:t>
            </w:r>
            <w:r w:rsidR="00B172EC" w:rsidRPr="000647E8">
              <w:rPr>
                <w:i/>
                <w:iCs/>
                <w:lang w:val="sv-SE"/>
              </w:rPr>
              <w:t xml:space="preserve">det finns tidiga/gamla tillstånd </w:t>
            </w:r>
            <w:r w:rsidR="0041074C" w:rsidRPr="000647E8">
              <w:rPr>
                <w:i/>
                <w:iCs/>
                <w:lang w:val="sv-SE"/>
              </w:rPr>
              <w:t xml:space="preserve">relaterade till projektet eller urvalet, ange den begärda informationen om tillstånden nedan. På så sätt vet de personuppgiftsansvariga vad urvalet är relaterad till. </w:t>
            </w:r>
          </w:p>
          <w:p w14:paraId="6859538C" w14:textId="7B6A92DA" w:rsidR="00774C2C" w:rsidRPr="000647E8" w:rsidRDefault="0041074C">
            <w:pPr>
              <w:pStyle w:val="Leipteksti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0647E8">
              <w:rPr>
                <w:lang w:val="sv-SE"/>
              </w:rPr>
              <w:t>Tillståndsutfärdare</w:t>
            </w:r>
            <w:r w:rsidR="00927E35" w:rsidRPr="000647E8">
              <w:rPr>
                <w:lang w:val="sv-SE"/>
              </w:rPr>
              <w:t xml:space="preserve">, datum, diarienummer </w:t>
            </w:r>
          </w:p>
        </w:tc>
      </w:tr>
    </w:tbl>
    <w:p w14:paraId="2DBBBF36" w14:textId="7F31EC60" w:rsidR="006E2155" w:rsidRDefault="006E2155" w:rsidP="00671A42">
      <w:pPr>
        <w:spacing w:line="240" w:lineRule="auto"/>
      </w:pPr>
    </w:p>
    <w:p w14:paraId="39461E67" w14:textId="77777777" w:rsidR="006E2155" w:rsidRDefault="006E2155">
      <w:pPr>
        <w:spacing w:line="240" w:lineRule="auto"/>
      </w:pPr>
      <w:r>
        <w:br w:type="page"/>
      </w:r>
    </w:p>
    <w:p w14:paraId="1E27FD6C" w14:textId="77777777" w:rsidR="00517090" w:rsidRDefault="00517090" w:rsidP="00671A42">
      <w:pPr>
        <w:spacing w:line="240" w:lineRule="auto"/>
      </w:pPr>
    </w:p>
    <w:p w14:paraId="57F0978F" w14:textId="3FBDED3D" w:rsidR="00517090" w:rsidRPr="00517090" w:rsidRDefault="001743BC" w:rsidP="00517090">
      <w:pPr>
        <w:pStyle w:val="Otsikko2"/>
      </w:pPr>
      <w:r>
        <w:rPr>
          <w:b/>
        </w:rPr>
        <w:t xml:space="preserve">2 Urvalsordning </w:t>
      </w:r>
      <w:r>
        <w:rPr>
          <w:i/>
        </w:rPr>
        <w:t>[fylls i av sökanden]</w:t>
      </w:r>
    </w:p>
    <w:p w14:paraId="67D5AE81" w14:textId="3EF1F52C" w:rsidR="00FB08BB" w:rsidRDefault="0033157A" w:rsidP="00FB08BB">
      <w:pPr>
        <w:pStyle w:val="Leipteksti"/>
      </w:pPr>
      <w:r>
        <w:t xml:space="preserve">Beskriv de olika skedena i bildandet av </w:t>
      </w:r>
      <w:r w:rsidR="005F511E">
        <w:t>data</w:t>
      </w:r>
      <w:r>
        <w:t>materialet i tabellen nedan, om bildandet av materialet innehåller flera urval</w:t>
      </w:r>
      <w:r w:rsidR="005F511E">
        <w:t xml:space="preserve"> från olika </w:t>
      </w:r>
      <w:r w:rsidR="005F511E" w:rsidRPr="005C3800">
        <w:t>personuppgiftsansvarig</w:t>
      </w:r>
      <w:r w:rsidR="005F511E">
        <w:t>a</w:t>
      </w:r>
      <w:r>
        <w:t xml:space="preserve"> (t.ex. målgrupp, kontrollgrupp och </w:t>
      </w:r>
      <w:r w:rsidR="005F511E">
        <w:t>data</w:t>
      </w:r>
      <w:r>
        <w:t>material</w:t>
      </w:r>
      <w:r w:rsidR="005F511E">
        <w:t xml:space="preserve">). </w:t>
      </w:r>
    </w:p>
    <w:p w14:paraId="6BFCD23A" w14:textId="5D19D91B" w:rsidR="001B594F" w:rsidRDefault="001B594F" w:rsidP="00FB08BB">
      <w:pPr>
        <w:pStyle w:val="Leipteksti"/>
      </w:pPr>
      <w:r>
        <w:t>Fyll i registerspecifika urval i egna tabeller först i punkt 4.</w:t>
      </w:r>
    </w:p>
    <w:p w14:paraId="26DC222F" w14:textId="3ED43545" w:rsidR="00CB5B7E" w:rsidRPr="00294E4C" w:rsidRDefault="00594948" w:rsidP="00294E4C">
      <w:pPr>
        <w:pStyle w:val="Leipteksti"/>
        <w:rPr>
          <w:b/>
          <w:bCs/>
        </w:rPr>
      </w:pPr>
      <w:r>
        <w:rPr>
          <w:b/>
        </w:rPr>
        <w:t xml:space="preserve">Urvalsordningen ska alltid bestå av samma innehåll oberoende av till vilken </w:t>
      </w:r>
      <w:r w:rsidR="00D76E3F" w:rsidRPr="00D76E3F">
        <w:rPr>
          <w:b/>
        </w:rPr>
        <w:t xml:space="preserve">personuppgiftsansvarig </w:t>
      </w:r>
      <w:r>
        <w:rPr>
          <w:b/>
        </w:rPr>
        <w:t>blanketten skickas.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2410"/>
        <w:gridCol w:w="6946"/>
      </w:tblGrid>
      <w:tr w:rsidR="00671A42" w14:paraId="5881AF7A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E89C46E" w14:textId="71125022" w:rsidR="00671A42" w:rsidRDefault="00A4648F" w:rsidP="00F920B8">
            <w:pPr>
              <w:pStyle w:val="Leipteksti"/>
              <w:ind w:left="0"/>
            </w:pPr>
            <w:r>
              <w:t>Urvalets skede nr</w:t>
            </w:r>
          </w:p>
        </w:tc>
        <w:tc>
          <w:tcPr>
            <w:tcW w:w="6946" w:type="dxa"/>
            <w:shd w:val="clear" w:color="auto" w:fill="auto"/>
          </w:tcPr>
          <w:p w14:paraId="46417711" w14:textId="7CF1486B" w:rsidR="00671A42" w:rsidRDefault="005F511E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671A42">
              <w:t>eskrivning</w:t>
            </w:r>
            <w:r>
              <w:t xml:space="preserve"> av skedet</w:t>
            </w:r>
          </w:p>
        </w:tc>
      </w:tr>
      <w:tr w:rsidR="00671A42" w14:paraId="3954F7D1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235AF2B" w14:textId="50C95E22" w:rsidR="00671A42" w:rsidRDefault="00671A42" w:rsidP="00345201">
            <w:pPr>
              <w:pStyle w:val="Leipteksti"/>
              <w:ind w:left="0"/>
            </w:pPr>
            <w:r>
              <w:t>1</w:t>
            </w:r>
          </w:p>
        </w:tc>
        <w:tc>
          <w:tcPr>
            <w:tcW w:w="6946" w:type="dxa"/>
            <w:shd w:val="clear" w:color="auto" w:fill="E1F4FD"/>
          </w:tcPr>
          <w:p w14:paraId="77E8049D" w14:textId="517C779F" w:rsidR="00166A8C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 detta urval identifieras </w:t>
            </w:r>
            <w:r w:rsidR="005F511E">
              <w:t xml:space="preserve">de </w:t>
            </w:r>
            <w:r>
              <w:t xml:space="preserve">personer som hör till målgruppen. Beskriv </w:t>
            </w:r>
            <w:r w:rsidR="005F511E">
              <w:t>ur</w:t>
            </w:r>
            <w:r>
              <w:t xml:space="preserve"> vilket register målgruppen identifieras och vilken storlek eller storleksklass målgruppen uppskattas ha.</w:t>
            </w:r>
          </w:p>
          <w:p w14:paraId="04EB96B5" w14:textId="069E2F18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målgruppen inte behöver hämtas separat, utan du redan har den, beskriv varifrån </w:t>
            </w:r>
            <w:r w:rsidR="005F511E">
              <w:t>målgruppen</w:t>
            </w:r>
            <w:r>
              <w:t xml:space="preserve"> kommer.</w:t>
            </w:r>
          </w:p>
          <w:p w14:paraId="608DC1E9" w14:textId="5CBC06B4" w:rsidR="00671A42" w:rsidRP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T.ex. Findata skickar en begäran om material som gäller målgruppen till THL och THL skickar målgruppen till Findata.</w:t>
            </w:r>
          </w:p>
        </w:tc>
      </w:tr>
      <w:tr w:rsidR="00671A42" w14:paraId="0378DBE2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54806339" w14:textId="06DF6F6E" w:rsidR="00166A8C" w:rsidRDefault="00671A42" w:rsidP="00166A8C">
            <w:pPr>
              <w:pStyle w:val="Leipteksti"/>
              <w:ind w:left="0"/>
              <w:rPr>
                <w:b w:val="0"/>
                <w:bCs w:val="0"/>
              </w:rPr>
            </w:pPr>
            <w:r>
              <w:t>2</w:t>
            </w:r>
          </w:p>
          <w:p w14:paraId="0BB3D430" w14:textId="75432B99" w:rsidR="00166A8C" w:rsidRDefault="00166A8C" w:rsidP="00F920B8">
            <w:pPr>
              <w:pStyle w:val="Leipteksti"/>
              <w:ind w:left="0"/>
            </w:pPr>
          </w:p>
        </w:tc>
        <w:tc>
          <w:tcPr>
            <w:tcW w:w="6946" w:type="dxa"/>
            <w:shd w:val="clear" w:color="auto" w:fill="E1F4FD"/>
          </w:tcPr>
          <w:p w14:paraId="13BF2CAD" w14:textId="77777777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detta skede hämtas eventuella kontrollgrupper och/eller släktingar. </w:t>
            </w:r>
          </w:p>
          <w:p w14:paraId="0CDFDEF4" w14:textId="49D10A15" w:rsidR="00671A42" w:rsidRPr="005F511E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T.ex. Findata skickar målgruppens personbeteckningar till Myndigheten för digitalisering och befolkningsdata</w:t>
            </w:r>
            <w:r w:rsidR="005F511E">
              <w:rPr>
                <w:i/>
              </w:rPr>
              <w:t xml:space="preserve"> för urval</w:t>
            </w:r>
            <w:r>
              <w:rPr>
                <w:i/>
              </w:rPr>
              <w:t>. Myndigheten för digitalisering och befolkningsdata skickar kontrollgruppe</w:t>
            </w:r>
            <w:r w:rsidR="005F511E">
              <w:rPr>
                <w:i/>
              </w:rPr>
              <w:t>n</w:t>
            </w:r>
            <w:r>
              <w:rPr>
                <w:i/>
              </w:rPr>
              <w:t xml:space="preserve"> till Findata.</w:t>
            </w:r>
          </w:p>
        </w:tc>
      </w:tr>
      <w:tr w:rsidR="00671A42" w14:paraId="4A87B7A9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E982B24" w14:textId="3A5C09AE" w:rsidR="00671A42" w:rsidRDefault="00671A42" w:rsidP="00F920B8">
            <w:pPr>
              <w:pStyle w:val="Leipteksti"/>
              <w:ind w:left="0"/>
            </w:pPr>
            <w:r>
              <w:t>3</w:t>
            </w:r>
          </w:p>
        </w:tc>
        <w:tc>
          <w:tcPr>
            <w:tcW w:w="6946" w:type="dxa"/>
            <w:shd w:val="clear" w:color="auto" w:fill="E1F4FD"/>
          </w:tcPr>
          <w:p w14:paraId="73B2730D" w14:textId="69E68BA9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detta skede hämtas det slutliga materialet. Beskriv från vilka register </w:t>
            </w:r>
            <w:r w:rsidR="005F511E">
              <w:t>datamaterialet</w:t>
            </w:r>
            <w:r>
              <w:t xml:space="preserve"> hämtas.</w:t>
            </w:r>
          </w:p>
          <w:p w14:paraId="3EBBED34" w14:textId="3B4604F8" w:rsidR="00671A42" w:rsidRP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T.ex. Findata skickar målgruppens och kontrollgruppe</w:t>
            </w:r>
            <w:r w:rsidR="005F511E">
              <w:rPr>
                <w:i/>
              </w:rPr>
              <w:t>ns</w:t>
            </w:r>
            <w:r>
              <w:rPr>
                <w:i/>
              </w:rPr>
              <w:t xml:space="preserve"> personbeteckningar till THL och FPA för materialurval. THL </w:t>
            </w:r>
            <w:r w:rsidR="005F511E">
              <w:rPr>
                <w:i/>
              </w:rPr>
              <w:t xml:space="preserve">och FPA </w:t>
            </w:r>
            <w:r>
              <w:rPr>
                <w:i/>
              </w:rPr>
              <w:t>skickar materialet till Findata.</w:t>
            </w:r>
          </w:p>
        </w:tc>
      </w:tr>
      <w:tr w:rsidR="004955FB" w14:paraId="24ECB6EE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368F302A" w14:textId="356D24FB" w:rsidR="004955FB" w:rsidRDefault="004955FB" w:rsidP="00F920B8">
            <w:pPr>
              <w:pStyle w:val="Leipteksti"/>
              <w:ind w:left="0"/>
            </w:pPr>
            <w:r>
              <w:t xml:space="preserve">4 </w:t>
            </w:r>
          </w:p>
        </w:tc>
        <w:tc>
          <w:tcPr>
            <w:tcW w:w="6946" w:type="dxa"/>
            <w:shd w:val="clear" w:color="auto" w:fill="E1F4FD"/>
          </w:tcPr>
          <w:p w14:paraId="2E37921A" w14:textId="30C193AA" w:rsidR="004955FB" w:rsidRPr="00671A42" w:rsidRDefault="004955FB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9546D7" w14:textId="092D78F3" w:rsidR="006E2155" w:rsidRDefault="006E2155" w:rsidP="00671A42">
      <w:pPr>
        <w:pStyle w:val="Leipteksti"/>
        <w:ind w:left="0"/>
      </w:pPr>
    </w:p>
    <w:p w14:paraId="1C457F81" w14:textId="19013FAE" w:rsidR="00294E4C" w:rsidRDefault="006E2155">
      <w:pPr>
        <w:spacing w:line="240" w:lineRule="auto"/>
        <w:rPr>
          <w:rFonts w:cs="Arial"/>
          <w:bCs/>
          <w:iCs/>
          <w:sz w:val="24"/>
          <w:szCs w:val="28"/>
        </w:rPr>
      </w:pPr>
      <w:r>
        <w:br w:type="page"/>
      </w:r>
    </w:p>
    <w:p w14:paraId="6A49C952" w14:textId="78BD1ABF" w:rsidR="001743BC" w:rsidRPr="00FD7B1F" w:rsidRDefault="006E2155" w:rsidP="001743BC">
      <w:pPr>
        <w:pStyle w:val="Otsikko2"/>
      </w:pPr>
      <w:r>
        <w:rPr>
          <w:b/>
        </w:rPr>
        <w:lastRenderedPageBreak/>
        <w:t xml:space="preserve">3 Den </w:t>
      </w:r>
      <w:r w:rsidR="00D76E3F" w:rsidRPr="00D76E3F">
        <w:rPr>
          <w:b/>
        </w:rPr>
        <w:t xml:space="preserve">personuppgiftsansvariga </w:t>
      </w:r>
      <w:r>
        <w:rPr>
          <w:b/>
        </w:rPr>
        <w:t>som denna blankett gäller</w:t>
      </w:r>
      <w:r>
        <w:t xml:space="preserve"> </w:t>
      </w:r>
      <w:r>
        <w:rPr>
          <w:i/>
        </w:rPr>
        <w:t>[fylls i av sökanden]</w:t>
      </w:r>
    </w:p>
    <w:tbl>
      <w:tblPr>
        <w:tblStyle w:val="Vaalearuudukkotaulukko1-korostus1"/>
        <w:tblW w:w="0" w:type="auto"/>
        <w:tblLook w:val="04A0" w:firstRow="1" w:lastRow="0" w:firstColumn="1" w:lastColumn="0" w:noHBand="0" w:noVBand="1"/>
      </w:tblPr>
      <w:tblGrid>
        <w:gridCol w:w="2410"/>
        <w:gridCol w:w="6946"/>
      </w:tblGrid>
      <w:tr w:rsidR="001743BC" w14:paraId="703BD033" w14:textId="77777777" w:rsidTr="00F92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BBD415B" w14:textId="77777777" w:rsidR="001743BC" w:rsidRDefault="001743BC" w:rsidP="00F920B8">
            <w:pPr>
              <w:pStyle w:val="Leipteksti"/>
              <w:ind w:left="0"/>
            </w:pPr>
            <w:r>
              <w:t>Nödvändig information</w:t>
            </w:r>
          </w:p>
        </w:tc>
        <w:tc>
          <w:tcPr>
            <w:tcW w:w="6946" w:type="dxa"/>
          </w:tcPr>
          <w:p w14:paraId="16810F7C" w14:textId="77777777" w:rsidR="001743BC" w:rsidRDefault="001743BC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Fyll i uppgifterna här</w:t>
            </w:r>
          </w:p>
        </w:tc>
      </w:tr>
      <w:tr w:rsidR="001743BC" w14:paraId="1796CCE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1AF31A8" w14:textId="1FF23618" w:rsidR="001743BC" w:rsidRDefault="00D76E3F" w:rsidP="00F920B8">
            <w:pPr>
              <w:pStyle w:val="Leipteksti"/>
              <w:ind w:left="0"/>
            </w:pPr>
            <w:r>
              <w:t>P</w:t>
            </w:r>
            <w:r w:rsidRPr="00D76E3F">
              <w:t>ersonuppgiftsansvarig</w:t>
            </w:r>
          </w:p>
        </w:tc>
        <w:tc>
          <w:tcPr>
            <w:tcW w:w="6946" w:type="dxa"/>
            <w:shd w:val="clear" w:color="auto" w:fill="E1F4FD"/>
          </w:tcPr>
          <w:p w14:paraId="7910E10E" w14:textId="77777777" w:rsidR="001743BC" w:rsidRPr="008E4E8D" w:rsidRDefault="001743BC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T.ex. THL</w:t>
            </w:r>
          </w:p>
        </w:tc>
      </w:tr>
      <w:tr w:rsidR="001743BC" w14:paraId="1CFDB2F3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F4056E0" w14:textId="0D10094E" w:rsidR="001743BC" w:rsidRDefault="001743BC" w:rsidP="00F920B8">
            <w:pPr>
              <w:pStyle w:val="Leipteksti"/>
              <w:ind w:left="0"/>
            </w:pPr>
            <w:r>
              <w:t>Register och dataset</w:t>
            </w:r>
          </w:p>
        </w:tc>
        <w:tc>
          <w:tcPr>
            <w:tcW w:w="6946" w:type="dxa"/>
            <w:shd w:val="clear" w:color="auto" w:fill="E1F4FD"/>
          </w:tcPr>
          <w:p w14:paraId="32517A63" w14:textId="77777777" w:rsidR="001743BC" w:rsidRPr="008E4E8D" w:rsidRDefault="001743BC" w:rsidP="00074168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 xml:space="preserve">Utnyttja Materialkatalogen. T.ex. </w:t>
            </w:r>
          </w:p>
          <w:p w14:paraId="7AD0E57A" w14:textId="47C1F4AE" w:rsidR="001743BC" w:rsidRPr="008E4E8D" w:rsidRDefault="001743BC">
            <w:pPr>
              <w:pStyle w:val="Leipteksti"/>
              <w:numPr>
                <w:ilvl w:val="0"/>
                <w:numId w:val="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Vårdanmälningsregistret: Vårdanmälningsregistret för primärvårdens öppenvård 2011</w:t>
            </w:r>
            <w:r w:rsidR="005F511E">
              <w:rPr>
                <w:i/>
              </w:rPr>
              <w:t>-</w:t>
            </w:r>
            <w:r>
              <w:rPr>
                <w:i/>
              </w:rPr>
              <w:t xml:space="preserve"> och Vårdanmälningsregistret för socialvården</w:t>
            </w:r>
          </w:p>
          <w:p w14:paraId="53768BC4" w14:textId="77777777" w:rsidR="001743BC" w:rsidRPr="000460AD" w:rsidRDefault="001743BC">
            <w:pPr>
              <w:pStyle w:val="Leipteksti"/>
              <w:numPr>
                <w:ilvl w:val="0"/>
                <w:numId w:val="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Registret över smittsamma sjukdomar</w:t>
            </w:r>
          </w:p>
          <w:p w14:paraId="3B007E65" w14:textId="5E07A188" w:rsidR="000460AD" w:rsidRDefault="000460AD" w:rsidP="000460AD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4CBE4D" w14:textId="4BC6C7FA" w:rsidR="00EE107A" w:rsidRDefault="00EE107A" w:rsidP="006E2155">
      <w:pPr>
        <w:spacing w:line="240" w:lineRule="auto"/>
      </w:pPr>
    </w:p>
    <w:p w14:paraId="4877B29A" w14:textId="0E675DC6" w:rsidR="00294E4C" w:rsidRDefault="00294E4C">
      <w:pPr>
        <w:spacing w:line="240" w:lineRule="auto"/>
        <w:rPr>
          <w:rFonts w:cs="Arial"/>
          <w:b/>
          <w:bCs/>
          <w:iCs/>
          <w:sz w:val="24"/>
          <w:szCs w:val="28"/>
        </w:rPr>
      </w:pPr>
    </w:p>
    <w:p w14:paraId="28A76A66" w14:textId="77777777" w:rsidR="006A7C16" w:rsidRDefault="006A7C16">
      <w:pPr>
        <w:spacing w:line="240" w:lineRule="auto"/>
        <w:rPr>
          <w:rFonts w:cs="Arial"/>
          <w:b/>
          <w:bCs/>
          <w:iCs/>
          <w:sz w:val="24"/>
          <w:szCs w:val="28"/>
        </w:rPr>
      </w:pPr>
      <w:r>
        <w:rPr>
          <w:b/>
        </w:rPr>
        <w:br w:type="page"/>
      </w:r>
    </w:p>
    <w:p w14:paraId="44431D8B" w14:textId="56161819" w:rsidR="00FB08BB" w:rsidRDefault="00FB08BB" w:rsidP="006E2155">
      <w:pPr>
        <w:pStyle w:val="Otsikko2"/>
      </w:pPr>
      <w:r>
        <w:rPr>
          <w:b/>
        </w:rPr>
        <w:lastRenderedPageBreak/>
        <w:t xml:space="preserve">4 </w:t>
      </w:r>
      <w:r w:rsidR="005F511E">
        <w:rPr>
          <w:b/>
        </w:rPr>
        <w:t>V</w:t>
      </w:r>
      <w:r>
        <w:rPr>
          <w:b/>
        </w:rPr>
        <w:t>ariabler som ska hämtas</w:t>
      </w:r>
      <w:r>
        <w:t xml:space="preserve"> </w:t>
      </w:r>
      <w:r>
        <w:rPr>
          <w:i/>
        </w:rPr>
        <w:t>[fylls i av sökanden]</w:t>
      </w:r>
    </w:p>
    <w:p w14:paraId="7CBAF5AD" w14:textId="07117B21" w:rsidR="00074168" w:rsidRDefault="00CC4060" w:rsidP="00C9147E">
      <w:pPr>
        <w:pStyle w:val="Leipteksti"/>
      </w:pPr>
      <w:r>
        <w:t>Fyll i variabler</w:t>
      </w:r>
      <w:r w:rsidR="005F511E">
        <w:t>na</w:t>
      </w:r>
      <w:r>
        <w:t xml:space="preserve"> tabellen nedan så exakt som möjligt.</w:t>
      </w:r>
    </w:p>
    <w:p w14:paraId="6D9ADB89" w14:textId="06A357D9" w:rsidR="00C9147E" w:rsidRDefault="001403CA" w:rsidP="00C9147E">
      <w:pPr>
        <w:pStyle w:val="Leipteksti"/>
      </w:pPr>
      <w:r>
        <w:t xml:space="preserve">Om du av en och samma </w:t>
      </w:r>
      <w:r w:rsidR="00D76E3F" w:rsidRPr="00D76E3F">
        <w:t xml:space="preserve">personuppgiftsansvariga </w:t>
      </w:r>
      <w:r>
        <w:t xml:space="preserve">behöver variabler från flera olika register eller dataset, kopiera och fyll i en egen tabell för </w:t>
      </w:r>
      <w:r w:rsidR="005F511E">
        <w:t>varje register</w:t>
      </w:r>
      <w:r>
        <w:t>.</w:t>
      </w:r>
    </w:p>
    <w:tbl>
      <w:tblPr>
        <w:tblStyle w:val="TaulukkoRuudukko"/>
        <w:tblW w:w="9526" w:type="dxa"/>
        <w:tblLook w:val="04A0" w:firstRow="1" w:lastRow="0" w:firstColumn="1" w:lastColumn="0" w:noHBand="0" w:noVBand="1"/>
      </w:tblPr>
      <w:tblGrid>
        <w:gridCol w:w="2571"/>
        <w:gridCol w:w="6955"/>
      </w:tblGrid>
      <w:tr w:rsidR="006A7C16" w:rsidRPr="00D4510D" w14:paraId="00CA944A" w14:textId="77777777" w:rsidTr="006A7C16">
        <w:tc>
          <w:tcPr>
            <w:tcW w:w="2571" w:type="dxa"/>
            <w:shd w:val="clear" w:color="auto" w:fill="E1F4FD"/>
          </w:tcPr>
          <w:p w14:paraId="520F6E65" w14:textId="394351B7" w:rsidR="006A7C16" w:rsidRPr="00FB08BB" w:rsidRDefault="006A7C16" w:rsidP="006A7C1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>
              <w:rPr>
                <w:b/>
              </w:rPr>
              <w:t>Urvalets skede (se urvalsordningen)</w:t>
            </w:r>
          </w:p>
        </w:tc>
        <w:tc>
          <w:tcPr>
            <w:tcW w:w="6955" w:type="dxa"/>
            <w:shd w:val="clear" w:color="auto" w:fill="E1F4FD"/>
          </w:tcPr>
          <w:p w14:paraId="350AF7A0" w14:textId="17848CAB" w:rsidR="006A7C16" w:rsidRPr="000E1B18" w:rsidRDefault="006A7C16" w:rsidP="006A7C16">
            <w:pPr>
              <w:rPr>
                <w:rFonts w:cstheme="majorHAnsi"/>
                <w:i/>
                <w:iCs/>
                <w:szCs w:val="20"/>
              </w:rPr>
            </w:pPr>
            <w:r>
              <w:rPr>
                <w:i/>
              </w:rPr>
              <w:t>T.ex. Första skedet, urval av målgrupp</w:t>
            </w:r>
          </w:p>
        </w:tc>
      </w:tr>
      <w:tr w:rsidR="009F6D26" w:rsidRPr="00D4510D" w14:paraId="6D92485B" w14:textId="77777777" w:rsidTr="006A7C16">
        <w:tc>
          <w:tcPr>
            <w:tcW w:w="2571" w:type="dxa"/>
            <w:shd w:val="clear" w:color="auto" w:fill="E1F4FD"/>
          </w:tcPr>
          <w:p w14:paraId="76A78238" w14:textId="2FE1924D" w:rsidR="009F6D26" w:rsidRPr="00FB08BB" w:rsidRDefault="006A7C16" w:rsidP="009A68E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 w:rsidRPr="006A7C16">
              <w:rPr>
                <w:rFonts w:cstheme="majorHAnsi"/>
                <w:b/>
                <w:bCs/>
                <w:szCs w:val="20"/>
              </w:rPr>
              <w:t>Register och dataset</w:t>
            </w:r>
          </w:p>
        </w:tc>
        <w:tc>
          <w:tcPr>
            <w:tcW w:w="6955" w:type="dxa"/>
            <w:shd w:val="clear" w:color="auto" w:fill="E1F4FD"/>
          </w:tcPr>
          <w:p w14:paraId="133B860C" w14:textId="62D1F294" w:rsidR="009F6D26" w:rsidRPr="000E1B18" w:rsidRDefault="006A7C16" w:rsidP="009A68E6">
            <w:pPr>
              <w:rPr>
                <w:rFonts w:cstheme="majorHAnsi"/>
                <w:i/>
                <w:iCs/>
                <w:szCs w:val="20"/>
              </w:rPr>
            </w:pPr>
            <w:r w:rsidRPr="006A7C16">
              <w:rPr>
                <w:rFonts w:cstheme="majorHAnsi"/>
                <w:i/>
                <w:iCs/>
                <w:szCs w:val="20"/>
              </w:rPr>
              <w:t>T.ex. Vårdanmälningsregistret: Vårdanmälningsregistret för socialvården</w:t>
            </w:r>
          </w:p>
        </w:tc>
      </w:tr>
      <w:tr w:rsidR="009F6D26" w:rsidRPr="006A7C16" w14:paraId="6FC018BD" w14:textId="77777777" w:rsidTr="006A7C16">
        <w:trPr>
          <w:trHeight w:val="884"/>
        </w:trPr>
        <w:tc>
          <w:tcPr>
            <w:tcW w:w="2571" w:type="dxa"/>
            <w:vMerge w:val="restart"/>
            <w:shd w:val="clear" w:color="auto" w:fill="E1F4FD"/>
          </w:tcPr>
          <w:p w14:paraId="1FEECEA3" w14:textId="4BE020FF" w:rsidR="009F6D26" w:rsidRPr="000647E8" w:rsidRDefault="006A7C16" w:rsidP="009A68E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 w:rsidRPr="000647E8">
              <w:rPr>
                <w:b/>
              </w:rPr>
              <w:t>Avgränsningar</w:t>
            </w:r>
          </w:p>
        </w:tc>
        <w:tc>
          <w:tcPr>
            <w:tcW w:w="6955" w:type="dxa"/>
            <w:shd w:val="clear" w:color="auto" w:fill="E1F4FD"/>
          </w:tcPr>
          <w:p w14:paraId="1742CBFE" w14:textId="77777777" w:rsidR="006A7C16" w:rsidRPr="000647E8" w:rsidRDefault="006A7C16" w:rsidP="006A7C16">
            <w:pPr>
              <w:rPr>
                <w:rFonts w:cstheme="majorHAnsi"/>
                <w:b/>
                <w:bCs/>
                <w:szCs w:val="20"/>
              </w:rPr>
            </w:pPr>
            <w:r w:rsidRPr="000647E8">
              <w:rPr>
                <w:b/>
              </w:rPr>
              <w:t>Målgrupp:</w:t>
            </w:r>
          </w:p>
          <w:p w14:paraId="78988E83" w14:textId="77777777" w:rsidR="006A7C16" w:rsidRPr="000647E8" w:rsidRDefault="006A7C16" w:rsidP="006A7C16">
            <w:pPr>
              <w:rPr>
                <w:rFonts w:cstheme="majorHAnsi"/>
                <w:szCs w:val="20"/>
              </w:rPr>
            </w:pPr>
            <w:r w:rsidRPr="000647E8">
              <w:t xml:space="preserve">Med detta urval identifieras personer som hör till målgruppen.  </w:t>
            </w:r>
          </w:p>
          <w:p w14:paraId="0FA01D1F" w14:textId="77777777" w:rsidR="006A7C16" w:rsidRPr="000647E8" w:rsidRDefault="006A7C16" w:rsidP="006A7C16">
            <w:pPr>
              <w:rPr>
                <w:rFonts w:cstheme="majorHAnsi"/>
                <w:b/>
                <w:bCs/>
                <w:szCs w:val="20"/>
              </w:rPr>
            </w:pPr>
            <w:r w:rsidRPr="000647E8">
              <w:rPr>
                <w:b/>
              </w:rPr>
              <w:t>ELLER</w:t>
            </w:r>
          </w:p>
          <w:p w14:paraId="2F3718D3" w14:textId="30EA15E8" w:rsidR="009F6D26" w:rsidRPr="000647E8" w:rsidRDefault="006A7C16" w:rsidP="006A7C16">
            <w:pPr>
              <w:rPr>
                <w:rFonts w:cstheme="majorHAnsi"/>
                <w:szCs w:val="20"/>
              </w:rPr>
            </w:pPr>
            <w:r w:rsidRPr="000647E8">
              <w:t>Med detta urval hämtas material för en redan identifierad målgrupp.</w:t>
            </w:r>
            <w:r w:rsidRPr="000647E8">
              <w:rPr>
                <w:rFonts w:cstheme="majorHAnsi"/>
                <w:szCs w:val="20"/>
              </w:rPr>
              <w:br/>
            </w:r>
          </w:p>
        </w:tc>
      </w:tr>
      <w:tr w:rsidR="009F6D26" w:rsidRPr="00D4510D" w14:paraId="079A517D" w14:textId="77777777" w:rsidTr="006A7C16">
        <w:tc>
          <w:tcPr>
            <w:tcW w:w="2571" w:type="dxa"/>
            <w:vMerge/>
            <w:shd w:val="clear" w:color="auto" w:fill="E1F4FD"/>
          </w:tcPr>
          <w:p w14:paraId="3781EC71" w14:textId="77777777" w:rsidR="009F6D26" w:rsidRPr="000647E8" w:rsidRDefault="009F6D26" w:rsidP="009A68E6">
            <w:pPr>
              <w:tabs>
                <w:tab w:val="left" w:pos="6264"/>
              </w:tabs>
              <w:rPr>
                <w:rFonts w:cstheme="majorHAnsi"/>
                <w:szCs w:val="20"/>
              </w:rPr>
            </w:pPr>
          </w:p>
        </w:tc>
        <w:tc>
          <w:tcPr>
            <w:tcW w:w="6955" w:type="dxa"/>
            <w:shd w:val="clear" w:color="auto" w:fill="E1F4FD"/>
          </w:tcPr>
          <w:p w14:paraId="0E58868B" w14:textId="1B6088BE" w:rsidR="009F6D26" w:rsidRPr="000647E8" w:rsidRDefault="006A7C16" w:rsidP="009A68E6">
            <w:pPr>
              <w:rPr>
                <w:rFonts w:cstheme="majorHAnsi"/>
                <w:b/>
                <w:bCs/>
                <w:szCs w:val="20"/>
              </w:rPr>
            </w:pPr>
            <w:r w:rsidRPr="000647E8">
              <w:rPr>
                <w:b/>
              </w:rPr>
              <w:t>Målgruppens storlek</w:t>
            </w:r>
            <w:r w:rsidR="009F6D26" w:rsidRPr="000647E8">
              <w:rPr>
                <w:rFonts w:cstheme="majorHAnsi"/>
                <w:b/>
                <w:bCs/>
                <w:szCs w:val="20"/>
              </w:rPr>
              <w:t>:</w:t>
            </w:r>
          </w:p>
          <w:p w14:paraId="752E2DA7" w14:textId="77777777" w:rsidR="009F6D26" w:rsidRPr="000647E8" w:rsidRDefault="009F6D26" w:rsidP="009A68E6">
            <w:pPr>
              <w:rPr>
                <w:rFonts w:cstheme="majorHAnsi"/>
                <w:b/>
                <w:bCs/>
                <w:szCs w:val="20"/>
              </w:rPr>
            </w:pPr>
          </w:p>
        </w:tc>
      </w:tr>
      <w:tr w:rsidR="009F6D26" w:rsidRPr="00833A56" w14:paraId="4FFA1630" w14:textId="77777777" w:rsidTr="006A7C16">
        <w:tc>
          <w:tcPr>
            <w:tcW w:w="2571" w:type="dxa"/>
            <w:vMerge/>
            <w:shd w:val="clear" w:color="auto" w:fill="E1F4FD"/>
          </w:tcPr>
          <w:p w14:paraId="4634D897" w14:textId="77777777" w:rsidR="009F6D26" w:rsidRPr="000647E8" w:rsidRDefault="009F6D26" w:rsidP="009A68E6">
            <w:pPr>
              <w:tabs>
                <w:tab w:val="left" w:pos="6264"/>
              </w:tabs>
              <w:rPr>
                <w:rFonts w:cstheme="majorHAnsi"/>
                <w:szCs w:val="20"/>
              </w:rPr>
            </w:pPr>
          </w:p>
        </w:tc>
        <w:tc>
          <w:tcPr>
            <w:tcW w:w="6955" w:type="dxa"/>
            <w:shd w:val="clear" w:color="auto" w:fill="E1F4FD"/>
          </w:tcPr>
          <w:p w14:paraId="7FFDB92A" w14:textId="7202525D" w:rsidR="00B172EC" w:rsidRPr="000647E8" w:rsidRDefault="00B172EC" w:rsidP="009A68E6">
            <w:pPr>
              <w:rPr>
                <w:rFonts w:cstheme="majorHAnsi"/>
                <w:b/>
                <w:bCs/>
                <w:szCs w:val="20"/>
                <w:lang w:val="sv-SE"/>
              </w:rPr>
            </w:pPr>
            <w:r w:rsidRPr="000647E8">
              <w:rPr>
                <w:rFonts w:cstheme="majorHAnsi"/>
                <w:b/>
                <w:bCs/>
                <w:szCs w:val="20"/>
                <w:lang w:val="sv-SE"/>
              </w:rPr>
              <w:t xml:space="preserve">Målgruppens storlek har uppskattats av: </w:t>
            </w:r>
          </w:p>
          <w:p w14:paraId="04EE95EB" w14:textId="4AA85442" w:rsidR="009F6D26" w:rsidRPr="000647E8" w:rsidRDefault="00B172EC" w:rsidP="00B172EC">
            <w:pPr>
              <w:rPr>
                <w:rFonts w:cstheme="majorHAnsi"/>
                <w:i/>
                <w:iCs/>
                <w:szCs w:val="20"/>
                <w:lang w:val="sv-SE"/>
              </w:rPr>
            </w:pPr>
            <w:r w:rsidRPr="000647E8">
              <w:rPr>
                <w:rFonts w:cstheme="majorHAnsi"/>
                <w:i/>
                <w:iCs/>
                <w:szCs w:val="20"/>
                <w:lang w:val="sv-SE"/>
              </w:rPr>
              <w:t>(Om målgruppens storlek har uppskattats, ange här av vilket organ)</w:t>
            </w:r>
          </w:p>
        </w:tc>
      </w:tr>
      <w:tr w:rsidR="009F6D26" w:rsidRPr="006A7C16" w14:paraId="362A5A10" w14:textId="77777777" w:rsidTr="006A7C16">
        <w:tc>
          <w:tcPr>
            <w:tcW w:w="2571" w:type="dxa"/>
            <w:vMerge/>
            <w:shd w:val="clear" w:color="auto" w:fill="E1F4FD"/>
          </w:tcPr>
          <w:p w14:paraId="483203A8" w14:textId="77777777" w:rsidR="009F6D26" w:rsidRPr="000647E8" w:rsidRDefault="009F6D26" w:rsidP="009A68E6">
            <w:pPr>
              <w:tabs>
                <w:tab w:val="left" w:pos="6264"/>
              </w:tabs>
              <w:rPr>
                <w:rFonts w:cstheme="majorHAnsi"/>
                <w:szCs w:val="20"/>
                <w:lang w:val="sv-SE"/>
              </w:rPr>
            </w:pPr>
          </w:p>
        </w:tc>
        <w:tc>
          <w:tcPr>
            <w:tcW w:w="6955" w:type="dxa"/>
            <w:shd w:val="clear" w:color="auto" w:fill="E1F4FD"/>
          </w:tcPr>
          <w:p w14:paraId="142EA67E" w14:textId="77777777" w:rsidR="006A7C16" w:rsidRPr="000647E8" w:rsidRDefault="006A7C16" w:rsidP="006A7C16">
            <w:pPr>
              <w:rPr>
                <w:rFonts w:cstheme="majorHAnsi"/>
                <w:b/>
                <w:bCs/>
                <w:szCs w:val="20"/>
              </w:rPr>
            </w:pPr>
            <w:r w:rsidRPr="000647E8">
              <w:rPr>
                <w:b/>
              </w:rPr>
              <w:t>Tidsintervall, från vilket uppgifterna hämtas:</w:t>
            </w:r>
          </w:p>
          <w:p w14:paraId="51012B23" w14:textId="77777777" w:rsidR="006A7C16" w:rsidRPr="000647E8" w:rsidRDefault="006A7C16" w:rsidP="006A7C16">
            <w:pPr>
              <w:tabs>
                <w:tab w:val="left" w:pos="3564"/>
              </w:tabs>
              <w:rPr>
                <w:i/>
                <w:iCs/>
              </w:rPr>
            </w:pPr>
            <w:r w:rsidRPr="000647E8">
              <w:rPr>
                <w:i/>
                <w:iCs/>
              </w:rPr>
              <w:t>Ange tidsgränserna för urvalet här</w:t>
            </w:r>
          </w:p>
          <w:p w14:paraId="589062C7" w14:textId="776AA321" w:rsidR="009F6D26" w:rsidRPr="000647E8" w:rsidRDefault="009F6D26" w:rsidP="006A7C16">
            <w:pPr>
              <w:tabs>
                <w:tab w:val="left" w:pos="3564"/>
              </w:tabs>
              <w:rPr>
                <w:rFonts w:cstheme="majorHAnsi"/>
                <w:szCs w:val="20"/>
              </w:rPr>
            </w:pPr>
            <w:r w:rsidRPr="000647E8">
              <w:rPr>
                <w:rFonts w:cstheme="majorHAnsi"/>
                <w:szCs w:val="20"/>
              </w:rPr>
              <w:tab/>
            </w:r>
          </w:p>
        </w:tc>
      </w:tr>
      <w:tr w:rsidR="009F6D26" w:rsidRPr="00E85574" w14:paraId="155D5F99" w14:textId="77777777" w:rsidTr="006A7C16">
        <w:tc>
          <w:tcPr>
            <w:tcW w:w="2571" w:type="dxa"/>
            <w:vMerge/>
            <w:shd w:val="clear" w:color="auto" w:fill="E1F4FD"/>
          </w:tcPr>
          <w:p w14:paraId="11CDF5A0" w14:textId="77777777" w:rsidR="009F6D26" w:rsidRPr="000647E8" w:rsidRDefault="009F6D26" w:rsidP="009A68E6">
            <w:pPr>
              <w:tabs>
                <w:tab w:val="left" w:pos="6264"/>
              </w:tabs>
              <w:rPr>
                <w:rFonts w:cstheme="majorHAnsi"/>
                <w:szCs w:val="20"/>
              </w:rPr>
            </w:pPr>
          </w:p>
        </w:tc>
        <w:tc>
          <w:tcPr>
            <w:tcW w:w="6955" w:type="dxa"/>
            <w:shd w:val="clear" w:color="auto" w:fill="E1F4FD"/>
          </w:tcPr>
          <w:p w14:paraId="51D98360" w14:textId="00B2557C" w:rsidR="00833A56" w:rsidRPr="000647E8" w:rsidRDefault="00833A56" w:rsidP="009A68E6">
            <w:pPr>
              <w:rPr>
                <w:rFonts w:cstheme="majorHAnsi"/>
                <w:b/>
                <w:bCs/>
                <w:szCs w:val="20"/>
                <w:lang w:val="sv-SE"/>
              </w:rPr>
            </w:pPr>
            <w:r w:rsidRPr="000647E8">
              <w:rPr>
                <w:rFonts w:cstheme="majorHAnsi"/>
                <w:b/>
                <w:bCs/>
                <w:szCs w:val="20"/>
                <w:lang w:val="sv-SE"/>
              </w:rPr>
              <w:t>Tidsintervallets begränsningsvariabel</w:t>
            </w:r>
          </w:p>
          <w:p w14:paraId="33EDEF35" w14:textId="404004CE" w:rsidR="00170D73" w:rsidRPr="000647E8" w:rsidRDefault="00170D73" w:rsidP="009A68E6">
            <w:pPr>
              <w:rPr>
                <w:rFonts w:cstheme="majorHAnsi"/>
                <w:szCs w:val="20"/>
                <w:lang w:val="sv-SE"/>
              </w:rPr>
            </w:pPr>
            <w:r w:rsidRPr="000647E8">
              <w:rPr>
                <w:rFonts w:cstheme="majorHAnsi"/>
                <w:szCs w:val="20"/>
                <w:lang w:val="sv-SE"/>
              </w:rPr>
              <w:t xml:space="preserve">Ange här den variabel enligt vilken tildsintervallet </w:t>
            </w:r>
            <w:r w:rsidR="00B172EC" w:rsidRPr="000647E8">
              <w:rPr>
                <w:rFonts w:cstheme="majorHAnsi"/>
                <w:szCs w:val="20"/>
                <w:lang w:val="sv-SE"/>
              </w:rPr>
              <w:t>är</w:t>
            </w:r>
            <w:r w:rsidRPr="000647E8">
              <w:rPr>
                <w:rFonts w:cstheme="majorHAnsi"/>
                <w:szCs w:val="20"/>
                <w:lang w:val="sv-SE"/>
              </w:rPr>
              <w:t xml:space="preserve"> begräns</w:t>
            </w:r>
            <w:r w:rsidR="00B172EC" w:rsidRPr="000647E8">
              <w:rPr>
                <w:rFonts w:cstheme="majorHAnsi"/>
                <w:szCs w:val="20"/>
                <w:lang w:val="sv-SE"/>
              </w:rPr>
              <w:t>at</w:t>
            </w:r>
            <w:r w:rsidRPr="000647E8">
              <w:rPr>
                <w:rFonts w:cstheme="majorHAnsi"/>
                <w:szCs w:val="20"/>
                <w:lang w:val="sv-SE"/>
              </w:rPr>
              <w:t>.</w:t>
            </w:r>
          </w:p>
          <w:p w14:paraId="436F069C" w14:textId="77777777" w:rsidR="009F6D26" w:rsidRPr="000647E8" w:rsidRDefault="009F6D26" w:rsidP="00833A56">
            <w:pPr>
              <w:rPr>
                <w:rFonts w:cstheme="majorHAnsi"/>
                <w:b/>
                <w:bCs/>
                <w:szCs w:val="20"/>
                <w:lang w:val="sv-SE"/>
              </w:rPr>
            </w:pPr>
          </w:p>
        </w:tc>
      </w:tr>
      <w:tr w:rsidR="009F6D26" w:rsidRPr="006A7C16" w14:paraId="6216D06A" w14:textId="77777777" w:rsidTr="006A7C16">
        <w:tc>
          <w:tcPr>
            <w:tcW w:w="2571" w:type="dxa"/>
            <w:vMerge/>
            <w:shd w:val="clear" w:color="auto" w:fill="E1F4FD"/>
          </w:tcPr>
          <w:p w14:paraId="3A292AA7" w14:textId="77777777" w:rsidR="009F6D26" w:rsidRPr="00833A56" w:rsidRDefault="009F6D26" w:rsidP="009A68E6">
            <w:pPr>
              <w:tabs>
                <w:tab w:val="left" w:pos="6264"/>
              </w:tabs>
              <w:rPr>
                <w:rFonts w:cstheme="majorHAnsi"/>
                <w:szCs w:val="20"/>
                <w:lang w:val="sv-SE"/>
              </w:rPr>
            </w:pPr>
          </w:p>
        </w:tc>
        <w:tc>
          <w:tcPr>
            <w:tcW w:w="6955" w:type="dxa"/>
            <w:shd w:val="clear" w:color="auto" w:fill="E1F4FD"/>
          </w:tcPr>
          <w:p w14:paraId="401BD680" w14:textId="77777777" w:rsidR="006A7C16" w:rsidRPr="00FB08BB" w:rsidRDefault="006A7C16" w:rsidP="006A7C16">
            <w:pPr>
              <w:rPr>
                <w:rFonts w:cstheme="majorHAnsi"/>
                <w:b/>
                <w:bCs/>
                <w:szCs w:val="20"/>
              </w:rPr>
            </w:pPr>
            <w:r>
              <w:rPr>
                <w:b/>
              </w:rPr>
              <w:t>Avgränsningar för urvalet:</w:t>
            </w:r>
          </w:p>
          <w:p w14:paraId="0700B64F" w14:textId="77777777" w:rsidR="006A7C16" w:rsidRPr="00390450" w:rsidRDefault="006A7C16" w:rsidP="006A7C16">
            <w:pPr>
              <w:rPr>
                <w:rFonts w:cstheme="majorHAnsi"/>
                <w:i/>
                <w:iCs/>
                <w:szCs w:val="20"/>
              </w:rPr>
            </w:pPr>
            <w:r>
              <w:rPr>
                <w:i/>
              </w:rPr>
              <w:t>T.ex. endast personer över 18 år.</w:t>
            </w:r>
          </w:p>
          <w:p w14:paraId="2BBF39BD" w14:textId="77777777" w:rsidR="009F6D26" w:rsidRPr="006A7C16" w:rsidRDefault="009F6D26" w:rsidP="009A68E6">
            <w:pPr>
              <w:rPr>
                <w:rFonts w:cstheme="majorHAnsi"/>
                <w:szCs w:val="20"/>
              </w:rPr>
            </w:pPr>
          </w:p>
        </w:tc>
      </w:tr>
      <w:tr w:rsidR="009F6D26" w:rsidRPr="009F6D26" w14:paraId="441121D6" w14:textId="77777777" w:rsidTr="006A7C16">
        <w:trPr>
          <w:trHeight w:val="58"/>
        </w:trPr>
        <w:tc>
          <w:tcPr>
            <w:tcW w:w="2571" w:type="dxa"/>
            <w:shd w:val="clear" w:color="auto" w:fill="E1F4FD"/>
          </w:tcPr>
          <w:p w14:paraId="4610CB4D" w14:textId="7BEB4596" w:rsidR="009F6D26" w:rsidRPr="00FB08BB" w:rsidRDefault="006A7C16" w:rsidP="009A68E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>
              <w:rPr>
                <w:b/>
              </w:rPr>
              <w:t>Variabler som ska hämtas</w:t>
            </w:r>
          </w:p>
        </w:tc>
        <w:tc>
          <w:tcPr>
            <w:tcW w:w="6955" w:type="dxa"/>
            <w:shd w:val="clear" w:color="auto" w:fill="E1F4FD"/>
          </w:tcPr>
          <w:p w14:paraId="09D55063" w14:textId="77777777" w:rsidR="006A7C16" w:rsidRPr="00FB08BB" w:rsidRDefault="006A7C16" w:rsidP="006A7C16">
            <w:pPr>
              <w:rPr>
                <w:rFonts w:cstheme="majorHAnsi"/>
                <w:szCs w:val="20"/>
              </w:rPr>
            </w:pPr>
            <w:r w:rsidRPr="005F511E">
              <w:rPr>
                <w:i/>
                <w:iCs/>
              </w:rPr>
              <w:t>Beskriv materialet på variabelnivå</w:t>
            </w:r>
            <w:r>
              <w:t>.</w:t>
            </w:r>
          </w:p>
          <w:p w14:paraId="727D1810" w14:textId="77777777" w:rsidR="009F6D26" w:rsidRPr="009F6D26" w:rsidRDefault="009F6D26" w:rsidP="009A68E6">
            <w:pPr>
              <w:rPr>
                <w:rFonts w:cstheme="majorHAnsi"/>
                <w:szCs w:val="20"/>
                <w:lang w:val="fi-FI"/>
              </w:rPr>
            </w:pPr>
          </w:p>
        </w:tc>
      </w:tr>
      <w:tr w:rsidR="009F6D26" w:rsidRPr="006A7C16" w14:paraId="0A27267B" w14:textId="77777777" w:rsidTr="006A7C16">
        <w:trPr>
          <w:trHeight w:val="58"/>
        </w:trPr>
        <w:tc>
          <w:tcPr>
            <w:tcW w:w="2571" w:type="dxa"/>
            <w:shd w:val="clear" w:color="auto" w:fill="E1F4FD"/>
          </w:tcPr>
          <w:p w14:paraId="604BEAAD" w14:textId="6E5DB0CD" w:rsidR="009F6D26" w:rsidRPr="00FB08BB" w:rsidRDefault="006A7C16" w:rsidP="009A68E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>
              <w:rPr>
                <w:b/>
              </w:rPr>
              <w:t>Ostrukturerade variabler (enbart för dataanvändningstillstånd)</w:t>
            </w:r>
          </w:p>
        </w:tc>
        <w:tc>
          <w:tcPr>
            <w:tcW w:w="6955" w:type="dxa"/>
            <w:shd w:val="clear" w:color="auto" w:fill="E1F4FD"/>
          </w:tcPr>
          <w:p w14:paraId="366676D9" w14:textId="77777777" w:rsidR="006A7C16" w:rsidRDefault="006A7C16" w:rsidP="006A7C16">
            <w:pPr>
              <w:rPr>
                <w:rFonts w:cstheme="majorHAnsi"/>
                <w:szCs w:val="20"/>
              </w:rPr>
            </w:pPr>
            <w:r>
              <w:t>Ange här på nytt en lista över de variabler som du tror hämtas i ostrukturerad form.</w:t>
            </w:r>
          </w:p>
          <w:p w14:paraId="13EA2CDD" w14:textId="77777777" w:rsidR="006A7C16" w:rsidRDefault="006A7C16">
            <w:pPr>
              <w:pStyle w:val="Luettelokappale"/>
              <w:numPr>
                <w:ilvl w:val="0"/>
                <w:numId w:val="7"/>
              </w:numPr>
              <w:rPr>
                <w:rFonts w:cstheme="majorHAnsi"/>
                <w:szCs w:val="20"/>
              </w:rPr>
            </w:pPr>
            <w:r>
              <w:t>Motivera kort behovet av ostrukturerade variabler.</w:t>
            </w:r>
          </w:p>
          <w:p w14:paraId="19C7DF72" w14:textId="77777777" w:rsidR="006A7C16" w:rsidRPr="00DE2793" w:rsidRDefault="006A7C16">
            <w:pPr>
              <w:pStyle w:val="Luettelokappale"/>
              <w:numPr>
                <w:ilvl w:val="0"/>
                <w:numId w:val="7"/>
              </w:numPr>
              <w:rPr>
                <w:rFonts w:cstheme="majorHAnsi"/>
                <w:szCs w:val="20"/>
              </w:rPr>
            </w:pPr>
            <w:r>
              <w:t xml:space="preserve">Definiera om den </w:t>
            </w:r>
            <w:r w:rsidRPr="005C3800">
              <w:t>personuppgiftsansvarig</w:t>
            </w:r>
            <w:r>
              <w:t>a</w:t>
            </w:r>
            <w:r w:rsidRPr="005C3800">
              <w:t xml:space="preserve"> </w:t>
            </w:r>
            <w:r>
              <w:t>i mån av möjlighet får skapa strukturerat data av variablerna utan struktur</w:t>
            </w:r>
          </w:p>
          <w:p w14:paraId="23D3E4FE" w14:textId="77777777" w:rsidR="006A7C16" w:rsidRDefault="006A7C16" w:rsidP="006A7C16">
            <w:pPr>
              <w:rPr>
                <w:rFonts w:cstheme="majorHAnsi"/>
                <w:szCs w:val="20"/>
              </w:rPr>
            </w:pPr>
          </w:p>
          <w:p w14:paraId="1304B02E" w14:textId="4ED544DC" w:rsidR="006A7C16" w:rsidRDefault="006A7C16" w:rsidP="006A7C16">
            <w:pPr>
              <w:rPr>
                <w:rFonts w:cstheme="majorHAnsi"/>
                <w:i/>
                <w:iCs/>
                <w:szCs w:val="20"/>
              </w:rPr>
            </w:pPr>
            <w:r>
              <w:rPr>
                <w:i/>
              </w:rPr>
              <w:t>T.ex. ”Texter i patientdokument eller textfragment som hämtas med ordsökning. Informationen i fråga kan inte fås på annat sätt. Texterna och textfragmenten ska levereras som sådana.”</w:t>
            </w:r>
          </w:p>
          <w:p w14:paraId="47E3D31F" w14:textId="77777777" w:rsidR="009F6D26" w:rsidRPr="006A7C16" w:rsidRDefault="009F6D26" w:rsidP="009A68E6">
            <w:pPr>
              <w:rPr>
                <w:rFonts w:cstheme="majorHAnsi"/>
                <w:i/>
                <w:iCs/>
                <w:szCs w:val="20"/>
              </w:rPr>
            </w:pPr>
          </w:p>
        </w:tc>
      </w:tr>
      <w:tr w:rsidR="006A7C16" w:rsidRPr="00D4510D" w14:paraId="0C0314C6" w14:textId="77777777" w:rsidTr="006A7C16">
        <w:tc>
          <w:tcPr>
            <w:tcW w:w="2571" w:type="dxa"/>
            <w:shd w:val="clear" w:color="auto" w:fill="E1F4FD"/>
          </w:tcPr>
          <w:p w14:paraId="4C78BABE" w14:textId="6E82AFB7" w:rsidR="006A7C16" w:rsidRPr="00FB08BB" w:rsidRDefault="006A7C16" w:rsidP="006A7C16">
            <w:pPr>
              <w:tabs>
                <w:tab w:val="left" w:pos="6264"/>
              </w:tabs>
              <w:rPr>
                <w:rFonts w:cstheme="majorHAnsi"/>
                <w:b/>
                <w:bCs/>
                <w:szCs w:val="20"/>
              </w:rPr>
            </w:pPr>
            <w:r>
              <w:rPr>
                <w:b/>
              </w:rPr>
              <w:t>Annat att observera</w:t>
            </w:r>
          </w:p>
        </w:tc>
        <w:tc>
          <w:tcPr>
            <w:tcW w:w="6955" w:type="dxa"/>
            <w:shd w:val="clear" w:color="auto" w:fill="E1F4FD"/>
          </w:tcPr>
          <w:p w14:paraId="4EA0DB1F" w14:textId="77777777" w:rsidR="006A7C16" w:rsidRPr="00FB08BB" w:rsidRDefault="006A7C16" w:rsidP="006A7C16">
            <w:pPr>
              <w:rPr>
                <w:rFonts w:cstheme="majorHAnsi"/>
                <w:szCs w:val="20"/>
              </w:rPr>
            </w:pPr>
          </w:p>
        </w:tc>
      </w:tr>
    </w:tbl>
    <w:p w14:paraId="49E75C36" w14:textId="2732D9BD" w:rsidR="00294E4C" w:rsidRDefault="00294E4C">
      <w:pPr>
        <w:spacing w:line="240" w:lineRule="auto"/>
        <w:rPr>
          <w:rFonts w:cs="Arial"/>
          <w:b/>
          <w:bCs/>
          <w:iCs/>
          <w:sz w:val="24"/>
          <w:szCs w:val="28"/>
        </w:rPr>
      </w:pPr>
    </w:p>
    <w:p w14:paraId="64D80206" w14:textId="77777777" w:rsidR="001555D7" w:rsidRDefault="001555D7">
      <w:pPr>
        <w:spacing w:line="240" w:lineRule="auto"/>
        <w:rPr>
          <w:rFonts w:cs="Arial"/>
          <w:b/>
          <w:bCs/>
          <w:iCs/>
          <w:sz w:val="24"/>
          <w:szCs w:val="28"/>
        </w:rPr>
      </w:pPr>
    </w:p>
    <w:p w14:paraId="00EE6A37" w14:textId="77777777" w:rsidR="006A7C16" w:rsidRDefault="006A7C16">
      <w:pPr>
        <w:spacing w:line="240" w:lineRule="auto"/>
        <w:rPr>
          <w:rFonts w:cs="Arial"/>
          <w:b/>
          <w:bCs/>
          <w:iCs/>
          <w:sz w:val="24"/>
          <w:szCs w:val="28"/>
        </w:rPr>
      </w:pPr>
      <w:r>
        <w:rPr>
          <w:b/>
        </w:rPr>
        <w:br w:type="page"/>
      </w:r>
    </w:p>
    <w:p w14:paraId="4753D429" w14:textId="2368A77F" w:rsidR="00FB08BB" w:rsidRPr="006E2155" w:rsidRDefault="006E2155" w:rsidP="006E2155">
      <w:pPr>
        <w:pStyle w:val="Otsikko2"/>
      </w:pPr>
      <w:r>
        <w:rPr>
          <w:b/>
        </w:rPr>
        <w:lastRenderedPageBreak/>
        <w:t xml:space="preserve">5 </w:t>
      </w:r>
      <w:r w:rsidR="00D76E3F">
        <w:rPr>
          <w:b/>
        </w:rPr>
        <w:t xml:space="preserve">Den </w:t>
      </w:r>
      <w:r w:rsidR="00D76E3F" w:rsidRPr="00D76E3F">
        <w:rPr>
          <w:b/>
        </w:rPr>
        <w:t>personuppgiftsansvariga</w:t>
      </w:r>
      <w:r w:rsidR="0072526D">
        <w:rPr>
          <w:b/>
        </w:rPr>
        <w:t>s</w:t>
      </w:r>
      <w:r w:rsidR="00D76E3F" w:rsidRPr="00D76E3F">
        <w:rPr>
          <w:b/>
        </w:rPr>
        <w:t xml:space="preserve"> </w:t>
      </w:r>
      <w:r>
        <w:rPr>
          <w:b/>
        </w:rPr>
        <w:t>kommentarer om urvalet</w:t>
      </w:r>
      <w:r>
        <w:rPr>
          <w:i/>
        </w:rPr>
        <w:t xml:space="preserve"> [fylls i av </w:t>
      </w:r>
      <w:r w:rsidR="00D76E3F">
        <w:rPr>
          <w:i/>
        </w:rPr>
        <w:t xml:space="preserve">den </w:t>
      </w:r>
      <w:r w:rsidR="00D76E3F" w:rsidRPr="00D76E3F">
        <w:rPr>
          <w:i/>
        </w:rPr>
        <w:t>personuppgiftsansvariga</w:t>
      </w:r>
      <w:r>
        <w:rPr>
          <w:i/>
        </w:rPr>
        <w:t>]</w:t>
      </w:r>
    </w:p>
    <w:tbl>
      <w:tblPr>
        <w:tblStyle w:val="TaulukkoRuudukko"/>
        <w:tblW w:w="0" w:type="auto"/>
        <w:shd w:val="clear" w:color="auto" w:fill="FFE8D1"/>
        <w:tblLook w:val="04A0" w:firstRow="1" w:lastRow="0" w:firstColumn="1" w:lastColumn="0" w:noHBand="0" w:noVBand="1"/>
      </w:tblPr>
      <w:tblGrid>
        <w:gridCol w:w="9351"/>
      </w:tblGrid>
      <w:tr w:rsidR="00FB08BB" w:rsidRPr="00FB08BB" w14:paraId="56E1260C" w14:textId="77777777" w:rsidTr="00D80DD1">
        <w:tc>
          <w:tcPr>
            <w:tcW w:w="9351" w:type="dxa"/>
            <w:shd w:val="clear" w:color="auto" w:fill="FDE5D7"/>
          </w:tcPr>
          <w:p w14:paraId="15612B62" w14:textId="77777777" w:rsidR="00FB08BB" w:rsidRDefault="00FB08BB" w:rsidP="00F920B8">
            <w:pPr>
              <w:jc w:val="both"/>
              <w:rPr>
                <w:rFonts w:cstheme="majorHAnsi"/>
              </w:rPr>
            </w:pPr>
          </w:p>
          <w:p w14:paraId="42559AFC" w14:textId="160E8AAB" w:rsidR="00CD1C93" w:rsidRDefault="001E533F" w:rsidP="001C4EEE">
            <w:pPr>
              <w:rPr>
                <w:rFonts w:cstheme="majorHAnsi"/>
              </w:rPr>
            </w:pPr>
            <w:r>
              <w:t>Skriv fritt formulerade kommentarer om den sökandes urval som beskrivs i punkterna 1–4 ovan.</w:t>
            </w:r>
          </w:p>
          <w:p w14:paraId="26D9CFD0" w14:textId="77777777" w:rsidR="00BF152B" w:rsidRPr="00FB08BB" w:rsidRDefault="00BF152B" w:rsidP="00F920B8">
            <w:pPr>
              <w:jc w:val="both"/>
              <w:rPr>
                <w:rFonts w:cstheme="majorHAnsi"/>
              </w:rPr>
            </w:pPr>
          </w:p>
          <w:p w14:paraId="2267CC4A" w14:textId="31AFFB99" w:rsidR="00FB08BB" w:rsidRPr="00BF152B" w:rsidRDefault="00BF152B" w:rsidP="00F920B8">
            <w:pPr>
              <w:jc w:val="both"/>
              <w:rPr>
                <w:rFonts w:cstheme="majorHAnsi"/>
                <w:i/>
                <w:iCs/>
              </w:rPr>
            </w:pPr>
            <w:r>
              <w:rPr>
                <w:i/>
              </w:rPr>
              <w:t>T.ex. urvalet är genomförbart, men variablerna X, Y och Z ska definieras noggrannare.</w:t>
            </w:r>
          </w:p>
          <w:p w14:paraId="4277DF8F" w14:textId="77777777" w:rsidR="00FB08BB" w:rsidRDefault="00FB08BB" w:rsidP="00F920B8">
            <w:pPr>
              <w:jc w:val="both"/>
              <w:rPr>
                <w:rFonts w:cstheme="majorHAnsi"/>
              </w:rPr>
            </w:pPr>
          </w:p>
          <w:p w14:paraId="0314FAAB" w14:textId="0BC858F4" w:rsidR="00BE76B9" w:rsidRPr="00FB08BB" w:rsidRDefault="00BE76B9" w:rsidP="00F920B8">
            <w:pPr>
              <w:jc w:val="both"/>
              <w:rPr>
                <w:rFonts w:cstheme="majorHAnsi"/>
              </w:rPr>
            </w:pPr>
          </w:p>
        </w:tc>
      </w:tr>
    </w:tbl>
    <w:p w14:paraId="3C878114" w14:textId="6CDF9546" w:rsidR="00294E4C" w:rsidRDefault="00294E4C">
      <w:pPr>
        <w:spacing w:line="240" w:lineRule="auto"/>
      </w:pPr>
    </w:p>
    <w:p w14:paraId="586EA167" w14:textId="77777777" w:rsidR="001555D7" w:rsidRDefault="001555D7">
      <w:pPr>
        <w:spacing w:line="240" w:lineRule="auto"/>
      </w:pPr>
    </w:p>
    <w:p w14:paraId="17E55867" w14:textId="643A76CC" w:rsidR="006E2155" w:rsidRPr="0084011C" w:rsidRDefault="006E2155" w:rsidP="006E2155">
      <w:pPr>
        <w:pStyle w:val="Otsikko2"/>
        <w:rPr>
          <w:b/>
          <w:bCs w:val="0"/>
        </w:rPr>
      </w:pPr>
      <w:r>
        <w:rPr>
          <w:b/>
        </w:rPr>
        <w:t xml:space="preserve">6 Uppskattning av mängden </w:t>
      </w:r>
      <w:r w:rsidR="0072526D">
        <w:rPr>
          <w:b/>
        </w:rPr>
        <w:t>filer</w:t>
      </w:r>
      <w:r w:rsidR="00D76E3F" w:rsidRPr="00D76E3F">
        <w:rPr>
          <w:b/>
        </w:rPr>
        <w:t xml:space="preserve"> </w:t>
      </w:r>
      <w:r>
        <w:rPr>
          <w:i/>
        </w:rPr>
        <w:t xml:space="preserve">[fylls i av </w:t>
      </w:r>
      <w:r w:rsidR="00D76E3F">
        <w:rPr>
          <w:i/>
        </w:rPr>
        <w:t xml:space="preserve">den </w:t>
      </w:r>
      <w:r w:rsidR="00D76E3F" w:rsidRPr="00D76E3F">
        <w:rPr>
          <w:i/>
        </w:rPr>
        <w:t>personuppgiftsansvariga</w:t>
      </w:r>
      <w:r>
        <w:rPr>
          <w:i/>
        </w:rPr>
        <w:t>]</w:t>
      </w:r>
    </w:p>
    <w:p w14:paraId="40E4520C" w14:textId="4B0FC73B" w:rsidR="00FB08BB" w:rsidRDefault="006E2155" w:rsidP="006E2155">
      <w:pPr>
        <w:pStyle w:val="Leipteksti"/>
      </w:pPr>
      <w:r>
        <w:t xml:space="preserve">Fyll i nedanstående tabell över uppskattningar av antalet filer som </w:t>
      </w:r>
      <w:r w:rsidR="0072526D">
        <w:t>levereras</w:t>
      </w:r>
      <w:r>
        <w:t xml:space="preserve">. Med hjälp av mängduppskattningarna kan Findata uppskatta kostnaderna för materialbehandling </w:t>
      </w:r>
      <w:r w:rsidR="0072526D">
        <w:t>åt</w:t>
      </w:r>
      <w:r>
        <w:t xml:space="preserve"> den </w:t>
      </w:r>
      <w:r w:rsidR="0072526D">
        <w:t>sökande.</w:t>
      </w:r>
    </w:p>
    <w:tbl>
      <w:tblPr>
        <w:tblStyle w:val="Vaalearuudukkotaulukko1-korostus1"/>
        <w:tblW w:w="0" w:type="auto"/>
        <w:shd w:val="clear" w:color="auto" w:fill="FCD5C0"/>
        <w:tblLook w:val="04A0" w:firstRow="1" w:lastRow="0" w:firstColumn="1" w:lastColumn="0" w:noHBand="0" w:noVBand="1"/>
      </w:tblPr>
      <w:tblGrid>
        <w:gridCol w:w="3681"/>
        <w:gridCol w:w="5675"/>
      </w:tblGrid>
      <w:tr w:rsidR="006E2155" w14:paraId="5FF4F2E0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70F6BF3" w14:textId="77777777" w:rsidR="006E2155" w:rsidRDefault="006E2155" w:rsidP="00F920B8">
            <w:pPr>
              <w:pStyle w:val="Leipteksti"/>
              <w:ind w:left="0"/>
            </w:pPr>
            <w:r>
              <w:t>Nödvändig information</w:t>
            </w:r>
          </w:p>
        </w:tc>
        <w:tc>
          <w:tcPr>
            <w:tcW w:w="5675" w:type="dxa"/>
            <w:shd w:val="clear" w:color="auto" w:fill="auto"/>
          </w:tcPr>
          <w:p w14:paraId="05AD2F1C" w14:textId="2E39C414" w:rsidR="006E2155" w:rsidRDefault="006E2155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Fyll i uppgifterna i denna kolumn</w:t>
            </w:r>
          </w:p>
        </w:tc>
      </w:tr>
      <w:tr w:rsidR="006E2155" w14:paraId="5315A73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1673EF" w14:textId="29B0F08A" w:rsidR="006E2155" w:rsidRDefault="006E2155" w:rsidP="00F920B8">
            <w:pPr>
              <w:pStyle w:val="Leipteksti"/>
              <w:ind w:left="0"/>
            </w:pPr>
            <w:r>
              <w:t>Uppskattning av antalet personer</w:t>
            </w:r>
            <w:r w:rsidR="0072526D">
              <w:t xml:space="preserve"> i </w:t>
            </w:r>
            <w:r>
              <w:t>material</w:t>
            </w:r>
            <w:r w:rsidR="0072526D">
              <w:t>et</w:t>
            </w:r>
            <w:r>
              <w:t xml:space="preserve"> </w:t>
            </w:r>
          </w:p>
        </w:tc>
        <w:tc>
          <w:tcPr>
            <w:tcW w:w="5675" w:type="dxa"/>
            <w:shd w:val="clear" w:color="auto" w:fill="FDE5D7"/>
          </w:tcPr>
          <w:p w14:paraId="1F6A7BA2" w14:textId="38985A96" w:rsidR="006E2155" w:rsidRDefault="0072526D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E2155">
              <w:t xml:space="preserve">: </w:t>
            </w:r>
          </w:p>
        </w:tc>
      </w:tr>
      <w:tr w:rsidR="006E2155" w14:paraId="05C6649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00BD50D0" w14:textId="743DB5C5" w:rsidR="006E2155" w:rsidRDefault="006E2155" w:rsidP="00F920B8">
            <w:pPr>
              <w:pStyle w:val="Leipteksti"/>
              <w:ind w:left="0"/>
            </w:pPr>
            <w:r>
              <w:t xml:space="preserve">Uppskattning av antalet rader och antalet filer i det </w:t>
            </w:r>
            <w:r w:rsidR="0072526D">
              <w:t xml:space="preserve">strukturerade </w:t>
            </w:r>
            <w:r>
              <w:t>material</w:t>
            </w:r>
            <w:r w:rsidR="0072526D">
              <w:t>et</w:t>
            </w:r>
            <w:r>
              <w:t xml:space="preserve"> </w:t>
            </w:r>
          </w:p>
        </w:tc>
        <w:tc>
          <w:tcPr>
            <w:tcW w:w="5675" w:type="dxa"/>
            <w:shd w:val="clear" w:color="auto" w:fill="FDE5D7"/>
          </w:tcPr>
          <w:p w14:paraId="395936DF" w14:textId="77777777" w:rsidR="006E2155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Filer med under 5 miljoner rader: XX st.</w:t>
            </w:r>
          </w:p>
          <w:p w14:paraId="2E9AE746" w14:textId="0408A757" w:rsidR="006E2155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Filer med 5–20 miljoner rader: XX st.</w:t>
            </w:r>
          </w:p>
          <w:p w14:paraId="79D1EEE3" w14:textId="07A72F3E" w:rsidR="006E2155" w:rsidRDefault="006E2155" w:rsidP="006E2155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Filer med över 20 miljoner rader: XX st.</w:t>
            </w:r>
          </w:p>
        </w:tc>
      </w:tr>
      <w:tr w:rsidR="006A7C16" w14:paraId="3EF0CF6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4B92B5BC" w14:textId="49E9C2C9" w:rsidR="006A7C16" w:rsidRPr="00873637" w:rsidRDefault="00873637" w:rsidP="006A7C16">
            <w:pPr>
              <w:pStyle w:val="Leipteksti"/>
              <w:ind w:left="0"/>
              <w:rPr>
                <w:highlight w:val="yellow"/>
                <w:lang w:val="fi-FI"/>
              </w:rPr>
            </w:pPr>
            <w:r w:rsidRPr="000647E8">
              <w:rPr>
                <w:lang w:val="fi-FI"/>
              </w:rPr>
              <w:t>Variabler som innehåller identifieringsuppgifter</w:t>
            </w:r>
          </w:p>
        </w:tc>
        <w:tc>
          <w:tcPr>
            <w:tcW w:w="5675" w:type="dxa"/>
            <w:shd w:val="clear" w:color="auto" w:fill="FDE5D7"/>
          </w:tcPr>
          <w:p w14:paraId="235A747C" w14:textId="4F042EAA" w:rsidR="00873637" w:rsidRPr="000647E8" w:rsidRDefault="00873637" w:rsidP="006A7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i-FI"/>
              </w:rPr>
            </w:pPr>
            <w:r w:rsidRPr="000647E8">
              <w:rPr>
                <w:i/>
                <w:iCs/>
                <w:lang w:val="fi-FI"/>
              </w:rPr>
              <w:t>Lista här</w:t>
            </w:r>
          </w:p>
          <w:p w14:paraId="6E7F0087" w14:textId="6D6516F9" w:rsidR="00873637" w:rsidRPr="000647E8" w:rsidRDefault="00873637" w:rsidP="00873637">
            <w:pPr>
              <w:pStyle w:val="Luettelokappal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v-SE"/>
              </w:rPr>
            </w:pPr>
            <w:r w:rsidRPr="000647E8">
              <w:rPr>
                <w:i/>
                <w:iCs/>
                <w:lang w:val="sv-SE"/>
              </w:rPr>
              <w:t xml:space="preserve">alla variabler som kan innehålla identifieringsuppgifter </w:t>
            </w:r>
            <w:r w:rsidR="00B172EC" w:rsidRPr="000647E8">
              <w:rPr>
                <w:i/>
                <w:iCs/>
                <w:lang w:val="sv-SE"/>
              </w:rPr>
              <w:t>samt</w:t>
            </w:r>
          </w:p>
          <w:p w14:paraId="5652BB85" w14:textId="53183279" w:rsidR="006A7C16" w:rsidRPr="000647E8" w:rsidRDefault="00873637" w:rsidP="006A7C16">
            <w:pPr>
              <w:pStyle w:val="Luettelokappal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sv-SE"/>
              </w:rPr>
            </w:pPr>
            <w:r w:rsidRPr="000647E8">
              <w:rPr>
                <w:i/>
                <w:iCs/>
                <w:lang w:val="sv-SE"/>
              </w:rPr>
              <w:t xml:space="preserve">vilken typ av identifieringsuppgift det </w:t>
            </w:r>
            <w:r w:rsidR="00B172EC" w:rsidRPr="000647E8">
              <w:rPr>
                <w:i/>
                <w:iCs/>
                <w:lang w:val="sv-SE"/>
              </w:rPr>
              <w:t>rör sig</w:t>
            </w:r>
            <w:r w:rsidRPr="000647E8">
              <w:rPr>
                <w:i/>
                <w:iCs/>
                <w:lang w:val="sv-SE"/>
              </w:rPr>
              <w:t xml:space="preserve"> om.</w:t>
            </w:r>
          </w:p>
        </w:tc>
      </w:tr>
      <w:tr w:rsidR="006A7C16" w14:paraId="5EB05D0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3AD50F3C" w14:textId="36CB7B2A" w:rsidR="006A7C16" w:rsidRPr="006E2155" w:rsidRDefault="006A7C16" w:rsidP="006A7C16">
            <w:pPr>
              <w:pStyle w:val="Leipteksti"/>
              <w:ind w:left="0"/>
            </w:pPr>
            <w:r>
              <w:t>Innehåller materialet ostrukturerad information?</w:t>
            </w:r>
          </w:p>
        </w:tc>
        <w:tc>
          <w:tcPr>
            <w:tcW w:w="5675" w:type="dxa"/>
            <w:shd w:val="clear" w:color="auto" w:fill="FDE5D7"/>
          </w:tcPr>
          <w:p w14:paraId="1AB64CE3" w14:textId="12F05CED" w:rsidR="006A7C16" w:rsidRPr="000647E8" w:rsidRDefault="006A7C16" w:rsidP="006A7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7E8">
              <w:t>Ja/Nej</w:t>
            </w:r>
          </w:p>
        </w:tc>
      </w:tr>
      <w:tr w:rsidR="006A7C16" w14:paraId="0F7F532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C841B6" w14:textId="3EBF664F" w:rsidR="006A7C16" w:rsidRDefault="006A7C16" w:rsidP="006A7C16">
            <w:pPr>
              <w:pStyle w:val="Leipteksti"/>
              <w:ind w:left="0"/>
            </w:pPr>
            <w:r>
              <w:t xml:space="preserve">Beskriv den ostrukturerade informationen så exakt som möjligt </w:t>
            </w:r>
          </w:p>
        </w:tc>
        <w:tc>
          <w:tcPr>
            <w:tcW w:w="5675" w:type="dxa"/>
            <w:shd w:val="clear" w:color="auto" w:fill="FDE5D7"/>
          </w:tcPr>
          <w:p w14:paraId="6174C60C" w14:textId="72CEC027" w:rsidR="006A7C16" w:rsidRDefault="006A7C16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Innehåller </w:t>
            </w:r>
            <w:r w:rsidRPr="0072526D">
              <w:t xml:space="preserve">den ostrukturerade informationen </w:t>
            </w:r>
            <w:r>
              <w:t>identifieringsuppgifter om personer (t.ex. namn, adresser, telefonnummer):</w:t>
            </w:r>
          </w:p>
          <w:p w14:paraId="436BCED4" w14:textId="06F3D49F" w:rsidR="006A7C16" w:rsidRDefault="006A7C16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vilket filformat är </w:t>
            </w:r>
            <w:r w:rsidRPr="0072526D">
              <w:t>den ostrukturerade informationen</w:t>
            </w:r>
            <w:r>
              <w:t>:</w:t>
            </w:r>
          </w:p>
          <w:p w14:paraId="348DD249" w14:textId="33E457F5" w:rsidR="006A7C16" w:rsidRDefault="006A7C16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Uppskattning av hur många filer som innehåller </w:t>
            </w:r>
            <w:r w:rsidRPr="0072526D">
              <w:t>ostrukturerad information</w:t>
            </w:r>
            <w:r>
              <w:t>:</w:t>
            </w:r>
          </w:p>
          <w:p w14:paraId="0942D8D9" w14:textId="3F80081E" w:rsidR="006A7C16" w:rsidRDefault="006A7C16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Uppskattning av antalet rader av </w:t>
            </w:r>
            <w:r w:rsidRPr="0072526D">
              <w:t>ostrukturerad information</w:t>
            </w:r>
            <w:r>
              <w:t xml:space="preserve"> i textform per fil:</w:t>
            </w:r>
          </w:p>
          <w:p w14:paraId="21616D42" w14:textId="0C5FD4BE" w:rsidR="006A7C16" w:rsidRDefault="006A7C16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Beskrivning av den ostrukturerad informationen (t.ex. röntgenbilder, textfraser med en längd på 100 tecken eller tre meningar kring sökordet): </w:t>
            </w:r>
          </w:p>
          <w:p w14:paraId="448DD05D" w14:textId="26B38010" w:rsidR="006A7C16" w:rsidRDefault="006A7C16" w:rsidP="006A7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C16" w14:paraId="2B3F804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270CD57C" w14:textId="3B834BF6" w:rsidR="006A7C16" w:rsidRPr="006E2155" w:rsidRDefault="006A7C16" w:rsidP="006A7C16">
            <w:pPr>
              <w:rPr>
                <w:b w:val="0"/>
                <w:bCs w:val="0"/>
              </w:rPr>
            </w:pPr>
            <w:r>
              <w:t xml:space="preserve">Registeruppgifterna som ska hämtas skickas som csv-fil </w:t>
            </w:r>
          </w:p>
        </w:tc>
        <w:tc>
          <w:tcPr>
            <w:tcW w:w="5675" w:type="dxa"/>
            <w:shd w:val="clear" w:color="auto" w:fill="FDE5D7"/>
          </w:tcPr>
          <w:p w14:paraId="3266C27A" w14:textId="7A3EE6DF" w:rsidR="006A7C16" w:rsidRPr="006E2155" w:rsidRDefault="006A7C16" w:rsidP="006A7C1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Om det material som ska hämtas inte kan skickas som csv-filer – till exempel bildmaterial – ska du meddela i vilka filformat materialet skickas.</w:t>
            </w:r>
          </w:p>
        </w:tc>
      </w:tr>
    </w:tbl>
    <w:p w14:paraId="352841D8" w14:textId="171F37EC" w:rsidR="00987784" w:rsidRPr="006E2155" w:rsidRDefault="0062598B" w:rsidP="00987784">
      <w:pPr>
        <w:pStyle w:val="Otsikko2"/>
      </w:pPr>
      <w:r>
        <w:rPr>
          <w:b/>
        </w:rPr>
        <w:lastRenderedPageBreak/>
        <w:t>7 Maximikostnadskalkyl för urvalet</w:t>
      </w:r>
      <w:r>
        <w:rPr>
          <w:i/>
        </w:rPr>
        <w:t xml:space="preserve"> [fylls i av </w:t>
      </w:r>
      <w:r w:rsidR="00D76E3F">
        <w:rPr>
          <w:i/>
        </w:rPr>
        <w:t xml:space="preserve">den </w:t>
      </w:r>
      <w:r w:rsidR="00D76E3F" w:rsidRPr="00D76E3F">
        <w:rPr>
          <w:i/>
        </w:rPr>
        <w:t>personuppgiftsansvariga</w:t>
      </w:r>
      <w:r>
        <w:rPr>
          <w:i/>
        </w:rPr>
        <w:t>]</w:t>
      </w:r>
    </w:p>
    <w:p w14:paraId="71C057A8" w14:textId="3F633DF1" w:rsidR="00434A95" w:rsidRDefault="00987784" w:rsidP="00057B0D">
      <w:pPr>
        <w:pStyle w:val="Leipteksti"/>
        <w:spacing w:after="0"/>
      </w:pPr>
      <w:r>
        <w:t xml:space="preserve">Beskriv i tabellen nedan </w:t>
      </w:r>
    </w:p>
    <w:p w14:paraId="56CBE6F8" w14:textId="1E036301" w:rsidR="00434A95" w:rsidRDefault="00434A95">
      <w:pPr>
        <w:pStyle w:val="Leipteksti"/>
        <w:numPr>
          <w:ilvl w:val="0"/>
          <w:numId w:val="6"/>
        </w:numPr>
        <w:spacing w:after="0"/>
        <w:ind w:left="1701" w:hanging="357"/>
      </w:pPr>
      <w:r>
        <w:t>en uppskattning av maximibeloppet för de totala kostnaderna för det urval som beskrivs ovan</w:t>
      </w:r>
    </w:p>
    <w:p w14:paraId="265AF96B" w14:textId="12C41C3B" w:rsidR="00434A95" w:rsidRDefault="00057645">
      <w:pPr>
        <w:pStyle w:val="Leipteksti"/>
        <w:numPr>
          <w:ilvl w:val="0"/>
          <w:numId w:val="6"/>
        </w:numPr>
        <w:spacing w:after="0"/>
        <w:ind w:left="1701" w:hanging="357"/>
      </w:pPr>
      <w:r>
        <w:t xml:space="preserve">en </w:t>
      </w:r>
      <w:r w:rsidR="00987784">
        <w:t>specifikation av kostnadskalkylen, dvs. information om vad uppskattningen av de totala kostnaderna består av</w:t>
      </w:r>
    </w:p>
    <w:p w14:paraId="46EE9CDA" w14:textId="087BBE55" w:rsidR="00434A95" w:rsidRDefault="00434A95">
      <w:pPr>
        <w:pStyle w:val="Leipteksti"/>
        <w:numPr>
          <w:ilvl w:val="0"/>
          <w:numId w:val="6"/>
        </w:numPr>
        <w:spacing w:after="0"/>
        <w:ind w:left="1701" w:hanging="357"/>
      </w:pPr>
      <w:r>
        <w:t>information om mervärdesskatt</w:t>
      </w:r>
      <w:r w:rsidR="00057645">
        <w:t>.</w:t>
      </w:r>
    </w:p>
    <w:p w14:paraId="4DD64C11" w14:textId="77777777" w:rsidR="00121967" w:rsidRDefault="00121967" w:rsidP="00121967">
      <w:pPr>
        <w:pStyle w:val="Leipteksti"/>
        <w:spacing w:after="0"/>
        <w:ind w:left="0"/>
      </w:pPr>
    </w:p>
    <w:p w14:paraId="55150AB0" w14:textId="77777777" w:rsidR="00960294" w:rsidRDefault="00987784" w:rsidP="00960294">
      <w:pPr>
        <w:pStyle w:val="Leipteksti"/>
      </w:pPr>
      <w:r>
        <w:t>Du kan ändra innehållet i tabellen så att det motsvarar specifikatione</w:t>
      </w:r>
      <w:r w:rsidR="00057645">
        <w:t>rna</w:t>
      </w:r>
      <w:r>
        <w:t xml:space="preserve"> i ert urval. Av tabellen bör framgå priset med moms och utan moms.</w:t>
      </w:r>
    </w:p>
    <w:p w14:paraId="58EB321D" w14:textId="77777777" w:rsidR="00960294" w:rsidRDefault="00987784" w:rsidP="00960294">
      <w:pPr>
        <w:pStyle w:val="Leipteksti"/>
      </w:pPr>
      <w:r>
        <w:t>Om det krävs flera urval för att samla in de begärda uppgifterna</w:t>
      </w:r>
      <w:r w:rsidR="00057645">
        <w:t>,</w:t>
      </w:r>
      <w:r>
        <w:t xml:space="preserve"> kopiera tabellen nedan och fyll i maximikostnadskalkylerna för varje urval i separata tabeller.</w:t>
      </w:r>
    </w:p>
    <w:p w14:paraId="50785686" w14:textId="198D3306" w:rsidR="006A7C16" w:rsidRPr="005278E0" w:rsidRDefault="00950294" w:rsidP="00960294">
      <w:pPr>
        <w:pStyle w:val="Leipteksti"/>
      </w:pPr>
      <w:r w:rsidRPr="000647E8">
        <w:t>Observera</w:t>
      </w:r>
      <w:r w:rsidR="005278E0" w:rsidRPr="000647E8">
        <w:t xml:space="preserve"> att</w:t>
      </w:r>
      <w:r w:rsidR="001F2312" w:rsidRPr="000647E8">
        <w:t xml:space="preserve"> </w:t>
      </w:r>
      <w:r w:rsidR="005278E0" w:rsidRPr="000647E8">
        <w:t>ett</w:t>
      </w:r>
      <w:r w:rsidR="001F2312" w:rsidRPr="000647E8">
        <w:t xml:space="preserve"> belopp som</w:t>
      </w:r>
      <w:r w:rsidR="005278E0" w:rsidRPr="000647E8">
        <w:t xml:space="preserve"> överstiger den maximikostnadskalkylen inte kan faktureras för det slutförda urvalet.</w:t>
      </w:r>
      <w:r w:rsidR="001F2312" w:rsidRPr="000647E8">
        <w:t xml:space="preserve"> </w:t>
      </w:r>
      <w:r w:rsidR="005278E0" w:rsidRPr="000647E8">
        <w:t>Om mängden arbete för urvalet och därmed det fakturerade beloppet är lägre än beräknat, faktureras de realiserade kostnaderna.</w:t>
      </w:r>
    </w:p>
    <w:tbl>
      <w:tblPr>
        <w:tblStyle w:val="Vaalearuudukkotaulukko1-korostus1"/>
        <w:tblW w:w="9634" w:type="dxa"/>
        <w:shd w:val="clear" w:color="auto" w:fill="FFE8D1"/>
        <w:tblLook w:val="04A0" w:firstRow="1" w:lastRow="0" w:firstColumn="1" w:lastColumn="0" w:noHBand="0" w:noVBand="1"/>
      </w:tblPr>
      <w:tblGrid>
        <w:gridCol w:w="2307"/>
        <w:gridCol w:w="1516"/>
        <w:gridCol w:w="1475"/>
        <w:gridCol w:w="1472"/>
        <w:gridCol w:w="1371"/>
        <w:gridCol w:w="1487"/>
        <w:gridCol w:w="6"/>
      </w:tblGrid>
      <w:tr w:rsidR="00441B22" w14:paraId="71AECDDD" w14:textId="77777777" w:rsidTr="00441B2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auto"/>
          </w:tcPr>
          <w:p w14:paraId="20DED25F" w14:textId="77777777" w:rsidR="00D80922" w:rsidRDefault="00D80922" w:rsidP="00F920B8">
            <w:pPr>
              <w:pStyle w:val="Leipteksti"/>
              <w:ind w:left="0"/>
            </w:pPr>
            <w:r>
              <w:t>Nödvändig information</w:t>
            </w:r>
          </w:p>
        </w:tc>
        <w:tc>
          <w:tcPr>
            <w:tcW w:w="1516" w:type="dxa"/>
            <w:shd w:val="clear" w:color="auto" w:fill="auto"/>
          </w:tcPr>
          <w:p w14:paraId="3536F636" w14:textId="65D0C744" w:rsidR="00D80922" w:rsidRPr="00B6282B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Prestation</w:t>
            </w:r>
          </w:p>
        </w:tc>
        <w:tc>
          <w:tcPr>
            <w:tcW w:w="1475" w:type="dxa"/>
            <w:shd w:val="clear" w:color="auto" w:fill="auto"/>
          </w:tcPr>
          <w:p w14:paraId="13D30222" w14:textId="0B93F60B" w:rsidR="00D80922" w:rsidRPr="00B6282B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Prestationens enhet</w:t>
            </w:r>
          </w:p>
        </w:tc>
        <w:tc>
          <w:tcPr>
            <w:tcW w:w="1472" w:type="dxa"/>
            <w:shd w:val="clear" w:color="auto" w:fill="auto"/>
          </w:tcPr>
          <w:p w14:paraId="7168C9B9" w14:textId="26B4F0B2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 enheter</w:t>
            </w:r>
            <w:r>
              <w:br/>
            </w:r>
            <w:r w:rsidRPr="00057645">
              <w:rPr>
                <w:b w:val="0"/>
                <w:bCs w:val="0"/>
              </w:rPr>
              <w:t>(st.)</w:t>
            </w:r>
          </w:p>
        </w:tc>
        <w:tc>
          <w:tcPr>
            <w:tcW w:w="1371" w:type="dxa"/>
          </w:tcPr>
          <w:p w14:paraId="7AF744B1" w14:textId="2270CD36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Enhetspris</w:t>
            </w:r>
            <w:r>
              <w:br/>
            </w:r>
            <w:r w:rsidRPr="00057645">
              <w:rPr>
                <w:b w:val="0"/>
                <w:bCs w:val="0"/>
              </w:rPr>
              <w:t>(euro)</w:t>
            </w:r>
          </w:p>
        </w:tc>
        <w:tc>
          <w:tcPr>
            <w:tcW w:w="1487" w:type="dxa"/>
            <w:shd w:val="clear" w:color="auto" w:fill="auto"/>
          </w:tcPr>
          <w:p w14:paraId="1F393B90" w14:textId="11FC93C7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Prestationens totalpris</w:t>
            </w:r>
          </w:p>
        </w:tc>
      </w:tr>
      <w:tr w:rsidR="00441B22" w14:paraId="25B8DBBE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  <w:shd w:val="clear" w:color="auto" w:fill="FDE5D7"/>
          </w:tcPr>
          <w:p w14:paraId="5A1C8D39" w14:textId="6E728EE9" w:rsidR="00FD73EF" w:rsidRPr="00342D3F" w:rsidRDefault="00D80922" w:rsidP="00F920B8">
            <w:pPr>
              <w:pStyle w:val="Leipteksti"/>
              <w:ind w:left="0"/>
              <w:rPr>
                <w:b w:val="0"/>
                <w:bCs w:val="0"/>
              </w:rPr>
            </w:pPr>
            <w:r>
              <w:t>Specifikation av kostnadskalkylen</w:t>
            </w:r>
            <w:r>
              <w:br/>
            </w:r>
            <w:r w:rsidRPr="00057645">
              <w:rPr>
                <w:b w:val="0"/>
                <w:bCs w:val="0"/>
                <w:i/>
                <w:iCs/>
              </w:rPr>
              <w:t>Exempel med kursiv stil</w:t>
            </w:r>
          </w:p>
        </w:tc>
        <w:tc>
          <w:tcPr>
            <w:tcW w:w="1516" w:type="dxa"/>
            <w:shd w:val="clear" w:color="auto" w:fill="FDE5D7"/>
          </w:tcPr>
          <w:p w14:paraId="6F067E0F" w14:textId="71E27C4F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T.ex. urval ur register X</w:t>
            </w:r>
          </w:p>
        </w:tc>
        <w:tc>
          <w:tcPr>
            <w:tcW w:w="1475" w:type="dxa"/>
            <w:shd w:val="clear" w:color="auto" w:fill="FDE5D7"/>
          </w:tcPr>
          <w:p w14:paraId="6F52E080" w14:textId="49D388B6" w:rsidR="00D80922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Arbetstimme</w:t>
            </w:r>
          </w:p>
        </w:tc>
        <w:tc>
          <w:tcPr>
            <w:tcW w:w="1472" w:type="dxa"/>
            <w:shd w:val="clear" w:color="auto" w:fill="FDE5D7"/>
          </w:tcPr>
          <w:p w14:paraId="74310418" w14:textId="57871F24" w:rsidR="00D80922" w:rsidRPr="00302DB3" w:rsidRDefault="00302DB3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35</w:t>
            </w:r>
          </w:p>
        </w:tc>
        <w:tc>
          <w:tcPr>
            <w:tcW w:w="1371" w:type="dxa"/>
            <w:shd w:val="clear" w:color="auto" w:fill="FDE5D7"/>
          </w:tcPr>
          <w:p w14:paraId="749E0210" w14:textId="75C29133" w:rsidR="00D80922" w:rsidRPr="00664058" w:rsidRDefault="00302DB3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115</w:t>
            </w:r>
          </w:p>
        </w:tc>
        <w:tc>
          <w:tcPr>
            <w:tcW w:w="1487" w:type="dxa"/>
            <w:shd w:val="clear" w:color="auto" w:fill="FDE5D7"/>
          </w:tcPr>
          <w:p w14:paraId="146299F4" w14:textId="1872B1DB" w:rsidR="00D80922" w:rsidRPr="002A53AC" w:rsidRDefault="002A53AC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4025</w:t>
            </w:r>
          </w:p>
        </w:tc>
      </w:tr>
      <w:tr w:rsidR="00441B22" w14:paraId="45D7F49C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63D8DD88" w14:textId="77777777" w:rsidR="00D80922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11B78E83" w14:textId="34749014" w:rsidR="00D80922" w:rsidRPr="00B6282B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IT-kostnad</w:t>
            </w:r>
          </w:p>
        </w:tc>
        <w:tc>
          <w:tcPr>
            <w:tcW w:w="1475" w:type="dxa"/>
            <w:shd w:val="clear" w:color="auto" w:fill="FDE5D7"/>
          </w:tcPr>
          <w:p w14:paraId="49E304D7" w14:textId="0977A130" w:rsidR="00D80922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Fast kostnad</w:t>
            </w:r>
          </w:p>
        </w:tc>
        <w:tc>
          <w:tcPr>
            <w:tcW w:w="1472" w:type="dxa"/>
            <w:shd w:val="clear" w:color="auto" w:fill="FDE5D7"/>
          </w:tcPr>
          <w:p w14:paraId="7D0F3C8E" w14:textId="5BA422A7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1</w:t>
            </w:r>
          </w:p>
        </w:tc>
        <w:tc>
          <w:tcPr>
            <w:tcW w:w="1371" w:type="dxa"/>
            <w:shd w:val="clear" w:color="auto" w:fill="FDE5D7"/>
          </w:tcPr>
          <w:p w14:paraId="1E0F65E3" w14:textId="42E728FD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500</w:t>
            </w:r>
          </w:p>
        </w:tc>
        <w:tc>
          <w:tcPr>
            <w:tcW w:w="1487" w:type="dxa"/>
            <w:shd w:val="clear" w:color="auto" w:fill="FDE5D7"/>
          </w:tcPr>
          <w:p w14:paraId="253D905D" w14:textId="6C87EBD1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</w:rPr>
              <w:t>500</w:t>
            </w:r>
          </w:p>
        </w:tc>
      </w:tr>
      <w:tr w:rsidR="00441B22" w14:paraId="579544F2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0EA8125A" w14:textId="77777777" w:rsidR="00D80922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60D4BC91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shd w:val="clear" w:color="auto" w:fill="FDE5D7"/>
          </w:tcPr>
          <w:p w14:paraId="5C52F784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  <w:shd w:val="clear" w:color="auto" w:fill="FDE5D7"/>
          </w:tcPr>
          <w:p w14:paraId="5E4D53D6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shd w:val="clear" w:color="auto" w:fill="FDE5D7"/>
          </w:tcPr>
          <w:p w14:paraId="604C8428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shd w:val="clear" w:color="auto" w:fill="FDE5D7"/>
          </w:tcPr>
          <w:p w14:paraId="75EE71EB" w14:textId="288DBB05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61" w14:paraId="1F4E2381" w14:textId="77777777" w:rsidTr="0082492C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3FD2C10B" w14:textId="663E8509" w:rsidR="00D96061" w:rsidRDefault="00D96061" w:rsidP="00F920B8">
            <w:pPr>
              <w:pStyle w:val="Leipteksti"/>
              <w:ind w:left="0"/>
            </w:pPr>
            <w:r>
              <w:t>Prestationernas totalpris exklusive mervärdesskatt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3656141B" w14:textId="5C5073DB" w:rsidR="00D96061" w:rsidRPr="00411914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 euro</w:t>
            </w:r>
            <w:r>
              <w:br/>
            </w:r>
            <w:r>
              <w:rPr>
                <w:i/>
                <w:iCs/>
              </w:rPr>
              <w:t>Till exempel</w:t>
            </w:r>
            <w:r>
              <w:rPr>
                <w:i/>
              </w:rPr>
              <w:t xml:space="preserve"> 4 525 euro</w:t>
            </w:r>
          </w:p>
        </w:tc>
      </w:tr>
      <w:tr w:rsidR="00D96061" w:rsidRPr="00833A56" w14:paraId="1A211CF7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D3EE32E" w14:textId="076B81F6" w:rsidR="00D96061" w:rsidRPr="006E2155" w:rsidRDefault="00D96061" w:rsidP="00F920B8">
            <w:pPr>
              <w:rPr>
                <w:b w:val="0"/>
                <w:bCs w:val="0"/>
              </w:rPr>
            </w:pPr>
            <w:r>
              <w:t>Mervärdesskattens procent (om mervärdesskatten faktureras)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109E0B38" w14:textId="5E30D4EE" w:rsidR="00D96061" w:rsidRPr="00960294" w:rsidRDefault="00D96061" w:rsidP="00B172EC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294">
              <w:t>XX %</w:t>
            </w:r>
            <w:r w:rsidR="00960294">
              <w:br/>
            </w:r>
            <w:r w:rsidR="007F3354" w:rsidRPr="000647E8">
              <w:t>Observera</w:t>
            </w:r>
            <w:r w:rsidR="00E85574" w:rsidRPr="000647E8">
              <w:t xml:space="preserve">! </w:t>
            </w:r>
            <w:r w:rsidR="005278E0" w:rsidRPr="000647E8">
              <w:rPr>
                <w:lang w:val="sv-SE"/>
              </w:rPr>
              <w:t>Findata</w:t>
            </w:r>
            <w:r w:rsidR="007F3354" w:rsidRPr="000647E8">
              <w:rPr>
                <w:lang w:val="sv-SE"/>
              </w:rPr>
              <w:t xml:space="preserve"> fungerar endast som fakturaförmedlare och behandlar fakturan som en genomgångspost i sin bokföring.  Den personuppgiftsansvariga fastställer således mervärdesskattskyldigheten på grundval av den slutliga betalaren av fakturan. </w:t>
            </w:r>
            <w:r w:rsidR="00B172EC" w:rsidRPr="000647E8">
              <w:rPr>
                <w:lang w:val="sv-SE"/>
              </w:rPr>
              <w:t>Betalaren av fakturan anges i avsnitt 1 i denna blankett En kort beskrivning av projektet.</w:t>
            </w:r>
          </w:p>
        </w:tc>
      </w:tr>
      <w:tr w:rsidR="00D96061" w14:paraId="2BBC0EF4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3D9747AA" w14:textId="5FB18765" w:rsidR="00D96061" w:rsidRPr="0082492C" w:rsidRDefault="00D96061" w:rsidP="00F920B8">
            <w:pPr>
              <w:rPr>
                <w:b w:val="0"/>
                <w:bCs w:val="0"/>
              </w:rPr>
            </w:pPr>
            <w:r>
              <w:t>Uppskattning av maximikostnaderna med mervärdesskatt totalt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6FA518FA" w14:textId="096B964C" w:rsidR="00D96061" w:rsidRPr="006E2155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XX euro</w:t>
            </w:r>
          </w:p>
        </w:tc>
      </w:tr>
      <w:tr w:rsidR="00D96061" w14:paraId="0EE81743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33DF1E54" w14:textId="38A40549" w:rsidR="00D96061" w:rsidRPr="0082492C" w:rsidRDefault="00D96061" w:rsidP="00F920B8">
            <w:pPr>
              <w:rPr>
                <w:b w:val="0"/>
                <w:bCs w:val="0"/>
              </w:rPr>
            </w:pPr>
            <w:r>
              <w:t>Kontaktuppgifter till den som g</w:t>
            </w:r>
            <w:r w:rsidR="00057645">
              <w:t>jort</w:t>
            </w:r>
            <w:r>
              <w:t xml:space="preserve"> kostnadskalkylen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119B53BC" w14:textId="240E8034" w:rsidR="00D96061" w:rsidRPr="00411914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Namn och e-postadress</w:t>
            </w:r>
          </w:p>
        </w:tc>
      </w:tr>
      <w:tr w:rsidR="00D96061" w14:paraId="688E8698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61B83A4" w14:textId="1938E805" w:rsidR="00D96061" w:rsidRDefault="00D96061" w:rsidP="00F920B8">
            <w:r>
              <w:t>Datum och giltighetstid för kostnadskalkylen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3895DEBB" w14:textId="2294320A" w:rsidR="00D96061" w:rsidRPr="00411914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dd.mm.åååå</w:t>
            </w:r>
          </w:p>
        </w:tc>
      </w:tr>
    </w:tbl>
    <w:p w14:paraId="73602149" w14:textId="1BB3B9B8" w:rsidR="00AD2616" w:rsidRPr="00EE107A" w:rsidRDefault="00AD2616" w:rsidP="00294E4C">
      <w:pPr>
        <w:pStyle w:val="Leipteksti"/>
        <w:ind w:left="0"/>
      </w:pPr>
    </w:p>
    <w:sectPr w:rsidR="00AD2616" w:rsidRPr="00EE107A" w:rsidSect="00E52A4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B8D4" w14:textId="77777777" w:rsidR="00A641C8" w:rsidRDefault="00A641C8" w:rsidP="00EF4363">
      <w:r>
        <w:separator/>
      </w:r>
    </w:p>
  </w:endnote>
  <w:endnote w:type="continuationSeparator" w:id="0">
    <w:p w14:paraId="3B310B01" w14:textId="77777777" w:rsidR="00A641C8" w:rsidRDefault="00A641C8" w:rsidP="00EF4363">
      <w:r>
        <w:continuationSeparator/>
      </w:r>
    </w:p>
  </w:endnote>
  <w:endnote w:type="continuationNotice" w:id="1">
    <w:p w14:paraId="3E9F7462" w14:textId="77777777" w:rsidR="00A641C8" w:rsidRDefault="00A641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75BF" w14:textId="318DB89E" w:rsidR="00463ED0" w:rsidRPr="00400E0A" w:rsidRDefault="00463ED0" w:rsidP="00463ED0">
    <w:pPr>
      <w:pStyle w:val="Alatunniste"/>
      <w:rPr>
        <w:b/>
        <w:bCs/>
      </w:rPr>
    </w:pPr>
    <w:r w:rsidRPr="00400E0A">
      <w:rPr>
        <w:b/>
        <w:bCs/>
      </w:rPr>
      <w:t>Findata • Tillståndsmyndigheten för social- och hälsovårdsdata</w:t>
    </w:r>
  </w:p>
  <w:p w14:paraId="1CAF19FA" w14:textId="59CCE9C5" w:rsidR="00547212" w:rsidRDefault="00463ED0" w:rsidP="00332EBD">
    <w:pPr>
      <w:pStyle w:val="Alatunniste"/>
    </w:pPr>
    <w:r>
      <w:t>Mannerheimvägen 166, Helsingfors • PB 30, FI-00</w:t>
    </w:r>
    <w:r w:rsidR="00400E0A">
      <w:t>30</w:t>
    </w:r>
    <w:r>
      <w:t>1 Helsingfors</w:t>
    </w:r>
    <w:r>
      <w:br/>
      <w:t>findata.fi</w:t>
    </w:r>
  </w:p>
  <w:p w14:paraId="5F6E053D" w14:textId="48C51F6E" w:rsidR="00FD3771" w:rsidRPr="00547212" w:rsidRDefault="00D76E3F" w:rsidP="00547212">
    <w:pPr>
      <w:pStyle w:val="Alatunniste"/>
      <w:jc w:val="left"/>
      <w:rPr>
        <w:sz w:val="16"/>
        <w:szCs w:val="16"/>
      </w:rPr>
    </w:pPr>
    <w:r w:rsidRPr="00D76E3F">
      <w:rPr>
        <w:sz w:val="16"/>
      </w:rPr>
      <w:t>PKL_</w:t>
    </w:r>
    <w:r>
      <w:rPr>
        <w:sz w:val="16"/>
      </w:rPr>
      <w:t>SV</w:t>
    </w:r>
    <w:r w:rsidRPr="00D76E3F">
      <w:rPr>
        <w:sz w:val="16"/>
      </w:rPr>
      <w:t>_V2.</w:t>
    </w:r>
    <w:r w:rsidR="00400E0A">
      <w:rPr>
        <w:sz w:val="16"/>
      </w:rPr>
      <w:t>3</w:t>
    </w:r>
    <w:r w:rsidRPr="00D76E3F">
      <w:rPr>
        <w:sz w:val="16"/>
      </w:rPr>
      <w:t>_</w:t>
    </w:r>
    <w:r w:rsidR="00B831A4">
      <w:rPr>
        <w:sz w:val="16"/>
      </w:rPr>
      <w:t>03</w:t>
    </w:r>
    <w:r w:rsidRPr="00D76E3F">
      <w:rPr>
        <w:sz w:val="16"/>
      </w:rPr>
      <w:t>.</w:t>
    </w:r>
    <w:r w:rsidR="00B831A4">
      <w:rPr>
        <w:sz w:val="16"/>
      </w:rPr>
      <w:t>10</w:t>
    </w:r>
    <w:r w:rsidRPr="00D76E3F">
      <w:rPr>
        <w:sz w:val="16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9982" w14:textId="77777777" w:rsidR="00F704AB" w:rsidRPr="00680A02" w:rsidRDefault="00F704AB" w:rsidP="00F704AB">
    <w:pPr>
      <w:pStyle w:val="Alatunniste"/>
      <w:rPr>
        <w:b/>
        <w:bCs/>
      </w:rPr>
    </w:pPr>
    <w:r>
      <w:rPr>
        <w:b/>
      </w:rPr>
      <w:t>Findata • Tillståndsmyndigheten för användning av social- och hälsovårdsdata</w:t>
    </w:r>
  </w:p>
  <w:p w14:paraId="33B7117B" w14:textId="77777777" w:rsidR="00F704AB" w:rsidRPr="00680A02" w:rsidRDefault="00F704AB" w:rsidP="00F704AB">
    <w:pPr>
      <w:pStyle w:val="Alatunniste"/>
    </w:pPr>
    <w:r>
      <w:t xml:space="preserve">Mannerheimvägen 166, Helsingfors, Finland • PL/PB/P.O. Box 30, FI-00271 Helsingfors • puh/tfn +358 29 524 6000 </w:t>
    </w:r>
  </w:p>
  <w:p w14:paraId="11265BE6" w14:textId="77777777" w:rsidR="00B21FBA" w:rsidRPr="00F704AB" w:rsidRDefault="00F704AB" w:rsidP="00F704AB">
    <w:pPr>
      <w:pStyle w:val="Alatunniste"/>
      <w:spacing w:before="60"/>
      <w:rPr>
        <w:b/>
        <w:bCs/>
      </w:rPr>
    </w:pPr>
    <w:r>
      <w:rPr>
        <w:b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46E0" w14:textId="77777777" w:rsidR="00A641C8" w:rsidRDefault="00A641C8" w:rsidP="00EF4363">
      <w:bookmarkStart w:id="0" w:name="_Hlk116476017"/>
      <w:bookmarkEnd w:id="0"/>
      <w:r>
        <w:separator/>
      </w:r>
    </w:p>
  </w:footnote>
  <w:footnote w:type="continuationSeparator" w:id="0">
    <w:p w14:paraId="2313DC6F" w14:textId="77777777" w:rsidR="00A641C8" w:rsidRDefault="00A641C8" w:rsidP="00EF4363">
      <w:r>
        <w:continuationSeparator/>
      </w:r>
    </w:p>
  </w:footnote>
  <w:footnote w:type="continuationNotice" w:id="1">
    <w:p w14:paraId="2ACAE0BD" w14:textId="77777777" w:rsidR="00A641C8" w:rsidRDefault="00A641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F68E" w14:textId="3BE1528A" w:rsidR="00FD3771" w:rsidRPr="009C07CD" w:rsidRDefault="00F704AB" w:rsidP="00FD3771">
    <w:pPr>
      <w:pStyle w:val="Yltunniste"/>
    </w:pPr>
    <w:r>
      <w:drawing>
        <wp:anchor distT="0" distB="0" distL="114300" distR="114300" simplePos="0" relativeHeight="251658241" behindDoc="1" locked="0" layoutInCell="1" allowOverlap="1" wp14:anchorId="753D11DE" wp14:editId="42E372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Urvalsbeskrivningsblankett</w:t>
    </w:r>
    <w:r>
      <w:tab/>
    </w:r>
    <w:r>
      <w:tab/>
    </w:r>
    <w:r w:rsidR="00FD3771" w:rsidRPr="009C07CD">
      <w:fldChar w:fldCharType="begin"/>
    </w:r>
    <w:r w:rsidR="00FD3771" w:rsidRPr="009C07CD">
      <w:instrText xml:space="preserve"> PAGE   \* MERGEFORMAT </w:instrText>
    </w:r>
    <w:r w:rsidR="00FD3771" w:rsidRPr="009C07CD">
      <w:fldChar w:fldCharType="separate"/>
    </w:r>
    <w:r w:rsidR="00E84752">
      <w:t>1</w:t>
    </w:r>
    <w:r w:rsidR="00FD3771" w:rsidRPr="009C07CD">
      <w:fldChar w:fldCharType="end"/>
    </w:r>
    <w:r>
      <w:t>(</w:t>
    </w:r>
    <w:fldSimple w:instr="NUMPAGES   \* MERGEFORMAT">
      <w:r w:rsidR="00E84752">
        <w:t>1</w:t>
      </w:r>
    </w:fldSimple>
    <w:r>
      <w:t>)</w:t>
    </w:r>
  </w:p>
  <w:p w14:paraId="62466BF1" w14:textId="22D2B90C" w:rsidR="00FD3771" w:rsidRPr="009C07CD" w:rsidRDefault="00FD3771" w:rsidP="00FD3771">
    <w:pPr>
      <w:pStyle w:val="Yltunniste"/>
    </w:pPr>
  </w:p>
  <w:p w14:paraId="42A7EBE5" w14:textId="77777777" w:rsidR="00FD3771" w:rsidRPr="009C07CD" w:rsidRDefault="00FD3771" w:rsidP="00FD3771">
    <w:pPr>
      <w:pStyle w:val="Yltunniste"/>
    </w:pPr>
  </w:p>
  <w:p w14:paraId="3F1186E2" w14:textId="2D580C35" w:rsidR="00D538B8" w:rsidRPr="00FD3771" w:rsidRDefault="00C44C9C" w:rsidP="00FD3771">
    <w:pPr>
      <w:pStyle w:val="Yltunniste"/>
    </w:pPr>
    <w:r>
      <w:t>Tillståndsmyndigheten för social- och hälsovårdsdata</w:t>
    </w:r>
    <w:r>
      <w:tab/>
    </w:r>
    <w:r w:rsidR="009F6D26">
      <w:fldChar w:fldCharType="begin"/>
    </w:r>
    <w:r w:rsidR="009F6D26">
      <w:instrText xml:space="preserve"> DATE  \@ "d MMMM yyyy" </w:instrText>
    </w:r>
    <w:r w:rsidR="009F6D26">
      <w:fldChar w:fldCharType="separate"/>
    </w:r>
    <w:r w:rsidR="00A80906">
      <w:t>3 oktober 2023</w:t>
    </w:r>
    <w:r w:rsidR="009F6D2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A458" w14:textId="77777777" w:rsidR="00F704AB" w:rsidRPr="009C07CD" w:rsidRDefault="00F704AB" w:rsidP="00F704AB">
    <w:pPr>
      <w:pStyle w:val="Yltunniste"/>
    </w:pPr>
    <w:r>
      <w:drawing>
        <wp:anchor distT="0" distB="0" distL="114300" distR="114300" simplePos="0" relativeHeight="251658240" behindDoc="1" locked="0" layoutInCell="1" allowOverlap="1" wp14:anchorId="2ABBC822" wp14:editId="00F98D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C07CD">
      <w:fldChar w:fldCharType="begin"/>
    </w:r>
    <w:r w:rsidRPr="009C07CD">
      <w:instrText>MACROBUTTON NoMacro "[DOKUMENTETS NAMN]"</w:instrText>
    </w:r>
    <w:r w:rsidRPr="009C07CD">
      <w:fldChar w:fldCharType="end"/>
    </w:r>
    <w:r>
      <w:tab/>
    </w:r>
    <w:r w:rsidRPr="009C07CD">
      <w:fldChar w:fldCharType="begin"/>
    </w:r>
    <w:r w:rsidRPr="009C07CD">
      <w:instrText>MACROBUTTON NoMacro [nr]</w:instrText>
    </w:r>
    <w:r w:rsidRPr="009C07CD">
      <w:fldChar w:fldCharType="end"/>
    </w:r>
    <w:r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>
      <w:t>(</w:t>
    </w:r>
    <w:fldSimple w:instr="NUMPAGES   \* MERGEFORMAT">
      <w:r w:rsidR="00692E69">
        <w:t>1</w:t>
      </w:r>
    </w:fldSimple>
    <w:r>
      <w:t>)</w:t>
    </w:r>
  </w:p>
  <w:p w14:paraId="79707C89" w14:textId="77777777" w:rsidR="00F704AB" w:rsidRPr="009C07CD" w:rsidRDefault="00F704AB" w:rsidP="00F704AB">
    <w:pPr>
      <w:pStyle w:val="Yltunniste"/>
    </w:pPr>
    <w:r>
      <w:tab/>
    </w:r>
    <w:r w:rsidRPr="009C07CD">
      <w:fldChar w:fldCharType="begin"/>
    </w:r>
    <w:r w:rsidRPr="009C07CD">
      <w:instrText>MACROBUTTON NoMacro "[Komplettering av namn]"</w:instrText>
    </w:r>
    <w:r w:rsidRPr="009C07CD">
      <w:fldChar w:fldCharType="end"/>
    </w:r>
  </w:p>
  <w:p w14:paraId="6B66994A" w14:textId="77777777" w:rsidR="00F704AB" w:rsidRPr="009C07CD" w:rsidRDefault="00F704AB" w:rsidP="00F704AB">
    <w:pPr>
      <w:pStyle w:val="Yltunniste"/>
    </w:pPr>
  </w:p>
  <w:p w14:paraId="5A13A018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"[Upprättat av]"</w:instrText>
    </w:r>
    <w:r w:rsidRPr="009C07CD">
      <w:fldChar w:fldCharType="end"/>
    </w:r>
    <w:r>
      <w:tab/>
    </w:r>
    <w:r w:rsidRPr="009C07CD">
      <w:fldChar w:fldCharType="begin"/>
    </w:r>
    <w:r w:rsidRPr="009C07CD">
      <w:instrText>MACROBUTTON NoMacro [Datum]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7F61425"/>
    <w:multiLevelType w:val="hybridMultilevel"/>
    <w:tmpl w:val="206AD1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59F5"/>
    <w:multiLevelType w:val="hybridMultilevel"/>
    <w:tmpl w:val="899E0B94"/>
    <w:lvl w:ilvl="0" w:tplc="FFFFFFF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098" w:hanging="180"/>
      </w:pPr>
    </w:lvl>
    <w:lvl w:ilvl="3" w:tplc="FFFFFFFF" w:tentative="1">
      <w:start w:val="1"/>
      <w:numFmt w:val="decimal"/>
      <w:lvlText w:val="%4."/>
      <w:lvlJc w:val="left"/>
      <w:pPr>
        <w:ind w:left="3818" w:hanging="360"/>
      </w:pPr>
    </w:lvl>
    <w:lvl w:ilvl="4" w:tplc="FFFFFFFF" w:tentative="1">
      <w:start w:val="1"/>
      <w:numFmt w:val="lowerLetter"/>
      <w:lvlText w:val="%5."/>
      <w:lvlJc w:val="left"/>
      <w:pPr>
        <w:ind w:left="4538" w:hanging="360"/>
      </w:pPr>
    </w:lvl>
    <w:lvl w:ilvl="5" w:tplc="FFFFFFFF" w:tentative="1">
      <w:start w:val="1"/>
      <w:numFmt w:val="lowerRoman"/>
      <w:lvlText w:val="%6."/>
      <w:lvlJc w:val="right"/>
      <w:pPr>
        <w:ind w:left="5258" w:hanging="180"/>
      </w:pPr>
    </w:lvl>
    <w:lvl w:ilvl="6" w:tplc="FFFFFFFF" w:tentative="1">
      <w:start w:val="1"/>
      <w:numFmt w:val="decimal"/>
      <w:lvlText w:val="%7."/>
      <w:lvlJc w:val="left"/>
      <w:pPr>
        <w:ind w:left="5978" w:hanging="360"/>
      </w:pPr>
    </w:lvl>
    <w:lvl w:ilvl="7" w:tplc="FFFFFFFF" w:tentative="1">
      <w:start w:val="1"/>
      <w:numFmt w:val="lowerLetter"/>
      <w:lvlText w:val="%8."/>
      <w:lvlJc w:val="left"/>
      <w:pPr>
        <w:ind w:left="6698" w:hanging="360"/>
      </w:pPr>
    </w:lvl>
    <w:lvl w:ilvl="8" w:tplc="FFFFFFFF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3644099B"/>
    <w:multiLevelType w:val="hybridMultilevel"/>
    <w:tmpl w:val="A4C0D3E4"/>
    <w:lvl w:ilvl="0" w:tplc="28A83460">
      <w:numFmt w:val="bullet"/>
      <w:lvlText w:val="-"/>
      <w:lvlJc w:val="left"/>
      <w:pPr>
        <w:ind w:left="1658" w:hanging="360"/>
      </w:pPr>
      <w:rPr>
        <w:rFonts w:ascii="Source Sans Pro" w:eastAsia="SimSun" w:hAnsi="Source Sans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 w15:restartNumberingAfterBreak="0">
    <w:nsid w:val="45657514"/>
    <w:multiLevelType w:val="hybridMultilevel"/>
    <w:tmpl w:val="8D98A8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6D09"/>
    <w:multiLevelType w:val="hybridMultilevel"/>
    <w:tmpl w:val="0EBA589A"/>
    <w:lvl w:ilvl="0" w:tplc="8AEE77BE">
      <w:numFmt w:val="bullet"/>
      <w:lvlText w:val="-"/>
      <w:lvlJc w:val="left"/>
      <w:pPr>
        <w:ind w:left="720" w:hanging="360"/>
      </w:pPr>
      <w:rPr>
        <w:rFonts w:ascii="Source Sans Pro" w:eastAsia="SimSun" w:hAnsi="Source Sans Pro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7" w15:restartNumberingAfterBreak="0">
    <w:nsid w:val="6A03532F"/>
    <w:multiLevelType w:val="hybridMultilevel"/>
    <w:tmpl w:val="CB226410"/>
    <w:lvl w:ilvl="0" w:tplc="8CE81E9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7A03068F"/>
    <w:multiLevelType w:val="hybridMultilevel"/>
    <w:tmpl w:val="77F2096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E5809"/>
    <w:multiLevelType w:val="hybridMultilevel"/>
    <w:tmpl w:val="4344E228"/>
    <w:lvl w:ilvl="0" w:tplc="040B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num w:numId="1" w16cid:durableId="1266227710">
    <w:abstractNumId w:val="0"/>
  </w:num>
  <w:num w:numId="2" w16cid:durableId="1329868961">
    <w:abstractNumId w:val="6"/>
  </w:num>
  <w:num w:numId="3" w16cid:durableId="191649608">
    <w:abstractNumId w:val="7"/>
  </w:num>
  <w:num w:numId="4" w16cid:durableId="1266234280">
    <w:abstractNumId w:val="2"/>
  </w:num>
  <w:num w:numId="5" w16cid:durableId="1514762342">
    <w:abstractNumId w:val="4"/>
  </w:num>
  <w:num w:numId="6" w16cid:durableId="872499197">
    <w:abstractNumId w:val="9"/>
  </w:num>
  <w:num w:numId="7" w16cid:durableId="156775987">
    <w:abstractNumId w:val="5"/>
  </w:num>
  <w:num w:numId="8" w16cid:durableId="1162041326">
    <w:abstractNumId w:val="8"/>
  </w:num>
  <w:num w:numId="9" w16cid:durableId="1749186311">
    <w:abstractNumId w:val="3"/>
  </w:num>
  <w:num w:numId="10" w16cid:durableId="192676697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7"/>
    <w:rsid w:val="000063B1"/>
    <w:rsid w:val="0000799B"/>
    <w:rsid w:val="00026247"/>
    <w:rsid w:val="00030C1E"/>
    <w:rsid w:val="00032445"/>
    <w:rsid w:val="0003594E"/>
    <w:rsid w:val="000460AD"/>
    <w:rsid w:val="00053C1F"/>
    <w:rsid w:val="00057326"/>
    <w:rsid w:val="00057645"/>
    <w:rsid w:val="00057B0D"/>
    <w:rsid w:val="000616A0"/>
    <w:rsid w:val="000647E8"/>
    <w:rsid w:val="00064D2C"/>
    <w:rsid w:val="00074168"/>
    <w:rsid w:val="00075956"/>
    <w:rsid w:val="00084306"/>
    <w:rsid w:val="00087D59"/>
    <w:rsid w:val="00095D8E"/>
    <w:rsid w:val="000A24B6"/>
    <w:rsid w:val="000B0982"/>
    <w:rsid w:val="000B1030"/>
    <w:rsid w:val="000B49DA"/>
    <w:rsid w:val="000B692D"/>
    <w:rsid w:val="000B6A65"/>
    <w:rsid w:val="000B741D"/>
    <w:rsid w:val="000C42B0"/>
    <w:rsid w:val="000C49F6"/>
    <w:rsid w:val="000D4A23"/>
    <w:rsid w:val="000E1B18"/>
    <w:rsid w:val="000E2307"/>
    <w:rsid w:val="000F61E4"/>
    <w:rsid w:val="001151F9"/>
    <w:rsid w:val="00120407"/>
    <w:rsid w:val="00121967"/>
    <w:rsid w:val="0012594F"/>
    <w:rsid w:val="00126C29"/>
    <w:rsid w:val="0013038B"/>
    <w:rsid w:val="00131217"/>
    <w:rsid w:val="00134288"/>
    <w:rsid w:val="00134D4A"/>
    <w:rsid w:val="00140061"/>
    <w:rsid w:val="001403CA"/>
    <w:rsid w:val="00141B20"/>
    <w:rsid w:val="0014279F"/>
    <w:rsid w:val="001506E9"/>
    <w:rsid w:val="001555D7"/>
    <w:rsid w:val="00160EBE"/>
    <w:rsid w:val="00166501"/>
    <w:rsid w:val="00166A8C"/>
    <w:rsid w:val="00170D73"/>
    <w:rsid w:val="001743BC"/>
    <w:rsid w:val="00176F75"/>
    <w:rsid w:val="00193584"/>
    <w:rsid w:val="001936A3"/>
    <w:rsid w:val="001A5739"/>
    <w:rsid w:val="001B594F"/>
    <w:rsid w:val="001C005C"/>
    <w:rsid w:val="001C385D"/>
    <w:rsid w:val="001C4EEE"/>
    <w:rsid w:val="001C51D3"/>
    <w:rsid w:val="001D386B"/>
    <w:rsid w:val="001D533E"/>
    <w:rsid w:val="001E3F27"/>
    <w:rsid w:val="001E533F"/>
    <w:rsid w:val="001F2312"/>
    <w:rsid w:val="001F27C9"/>
    <w:rsid w:val="002137F0"/>
    <w:rsid w:val="002151BE"/>
    <w:rsid w:val="00215DC6"/>
    <w:rsid w:val="00220691"/>
    <w:rsid w:val="00222F8F"/>
    <w:rsid w:val="00223104"/>
    <w:rsid w:val="0022392A"/>
    <w:rsid w:val="00241008"/>
    <w:rsid w:val="00244DC9"/>
    <w:rsid w:val="00247588"/>
    <w:rsid w:val="00256FF0"/>
    <w:rsid w:val="00256FF8"/>
    <w:rsid w:val="002624C4"/>
    <w:rsid w:val="00265C00"/>
    <w:rsid w:val="002673C2"/>
    <w:rsid w:val="00270DB8"/>
    <w:rsid w:val="00294E4C"/>
    <w:rsid w:val="00297625"/>
    <w:rsid w:val="002A53AC"/>
    <w:rsid w:val="002A6B0A"/>
    <w:rsid w:val="002B3443"/>
    <w:rsid w:val="002B61E2"/>
    <w:rsid w:val="002C39CD"/>
    <w:rsid w:val="002D7F9C"/>
    <w:rsid w:val="002E297F"/>
    <w:rsid w:val="002E4C2D"/>
    <w:rsid w:val="002E612E"/>
    <w:rsid w:val="002F4074"/>
    <w:rsid w:val="002F695C"/>
    <w:rsid w:val="00302DB3"/>
    <w:rsid w:val="00307470"/>
    <w:rsid w:val="0032737B"/>
    <w:rsid w:val="0033018A"/>
    <w:rsid w:val="0033157A"/>
    <w:rsid w:val="00331881"/>
    <w:rsid w:val="00332EBD"/>
    <w:rsid w:val="00335577"/>
    <w:rsid w:val="003401C9"/>
    <w:rsid w:val="00341322"/>
    <w:rsid w:val="00342D3F"/>
    <w:rsid w:val="00342F70"/>
    <w:rsid w:val="00345201"/>
    <w:rsid w:val="00346758"/>
    <w:rsid w:val="00346E90"/>
    <w:rsid w:val="00361761"/>
    <w:rsid w:val="00361EFF"/>
    <w:rsid w:val="00364AD5"/>
    <w:rsid w:val="00366EF1"/>
    <w:rsid w:val="00383236"/>
    <w:rsid w:val="00384E1C"/>
    <w:rsid w:val="00390450"/>
    <w:rsid w:val="00397140"/>
    <w:rsid w:val="003A1698"/>
    <w:rsid w:val="003A4898"/>
    <w:rsid w:val="003B1B28"/>
    <w:rsid w:val="003B2821"/>
    <w:rsid w:val="003B5819"/>
    <w:rsid w:val="003B6ACB"/>
    <w:rsid w:val="003C1133"/>
    <w:rsid w:val="003C5CDE"/>
    <w:rsid w:val="003C740C"/>
    <w:rsid w:val="003D239E"/>
    <w:rsid w:val="003D3F71"/>
    <w:rsid w:val="003E126C"/>
    <w:rsid w:val="003E31A3"/>
    <w:rsid w:val="003E61B7"/>
    <w:rsid w:val="003F0504"/>
    <w:rsid w:val="00400E0A"/>
    <w:rsid w:val="0041074C"/>
    <w:rsid w:val="00411914"/>
    <w:rsid w:val="004255EA"/>
    <w:rsid w:val="00430BC7"/>
    <w:rsid w:val="00434A95"/>
    <w:rsid w:val="0043644E"/>
    <w:rsid w:val="004367CF"/>
    <w:rsid w:val="00441B22"/>
    <w:rsid w:val="00457F94"/>
    <w:rsid w:val="00463ED0"/>
    <w:rsid w:val="004705E7"/>
    <w:rsid w:val="004725F3"/>
    <w:rsid w:val="00473227"/>
    <w:rsid w:val="00477C6A"/>
    <w:rsid w:val="0048141A"/>
    <w:rsid w:val="00482F61"/>
    <w:rsid w:val="004850D6"/>
    <w:rsid w:val="0048570D"/>
    <w:rsid w:val="00485AB2"/>
    <w:rsid w:val="00493D3F"/>
    <w:rsid w:val="004948FF"/>
    <w:rsid w:val="004955FB"/>
    <w:rsid w:val="004A1A0A"/>
    <w:rsid w:val="004A36A8"/>
    <w:rsid w:val="004B4AE9"/>
    <w:rsid w:val="004B6274"/>
    <w:rsid w:val="004B7263"/>
    <w:rsid w:val="004C210D"/>
    <w:rsid w:val="004C6033"/>
    <w:rsid w:val="004E0EA3"/>
    <w:rsid w:val="004E3094"/>
    <w:rsid w:val="004F442F"/>
    <w:rsid w:val="004F5E17"/>
    <w:rsid w:val="0050461A"/>
    <w:rsid w:val="0050641D"/>
    <w:rsid w:val="00516659"/>
    <w:rsid w:val="00517090"/>
    <w:rsid w:val="005270B4"/>
    <w:rsid w:val="00527122"/>
    <w:rsid w:val="005278E0"/>
    <w:rsid w:val="005329F7"/>
    <w:rsid w:val="00535AC0"/>
    <w:rsid w:val="00536161"/>
    <w:rsid w:val="005408F0"/>
    <w:rsid w:val="00542D83"/>
    <w:rsid w:val="00544D68"/>
    <w:rsid w:val="00547212"/>
    <w:rsid w:val="005474DD"/>
    <w:rsid w:val="00553276"/>
    <w:rsid w:val="005538CC"/>
    <w:rsid w:val="005560D7"/>
    <w:rsid w:val="005756EE"/>
    <w:rsid w:val="0057770C"/>
    <w:rsid w:val="0058185C"/>
    <w:rsid w:val="00582C12"/>
    <w:rsid w:val="005864D8"/>
    <w:rsid w:val="00590E90"/>
    <w:rsid w:val="005942D9"/>
    <w:rsid w:val="00594948"/>
    <w:rsid w:val="00594FC9"/>
    <w:rsid w:val="005975DD"/>
    <w:rsid w:val="00597B2D"/>
    <w:rsid w:val="005B150A"/>
    <w:rsid w:val="005B7807"/>
    <w:rsid w:val="005C3800"/>
    <w:rsid w:val="005C7131"/>
    <w:rsid w:val="005D1223"/>
    <w:rsid w:val="005D1524"/>
    <w:rsid w:val="005D1547"/>
    <w:rsid w:val="005E087A"/>
    <w:rsid w:val="005E2338"/>
    <w:rsid w:val="005E2C2B"/>
    <w:rsid w:val="005F1799"/>
    <w:rsid w:val="005F2085"/>
    <w:rsid w:val="005F511E"/>
    <w:rsid w:val="005F7953"/>
    <w:rsid w:val="00601D0F"/>
    <w:rsid w:val="0060224F"/>
    <w:rsid w:val="006051DF"/>
    <w:rsid w:val="00617D2D"/>
    <w:rsid w:val="00622BF2"/>
    <w:rsid w:val="00622EF5"/>
    <w:rsid w:val="00624C38"/>
    <w:rsid w:val="0062598B"/>
    <w:rsid w:val="00635DB9"/>
    <w:rsid w:val="006443E6"/>
    <w:rsid w:val="00644B80"/>
    <w:rsid w:val="00646897"/>
    <w:rsid w:val="00650D6E"/>
    <w:rsid w:val="00651174"/>
    <w:rsid w:val="006632BB"/>
    <w:rsid w:val="00664058"/>
    <w:rsid w:val="006664CE"/>
    <w:rsid w:val="00671574"/>
    <w:rsid w:val="00671A42"/>
    <w:rsid w:val="00672CE4"/>
    <w:rsid w:val="00680A02"/>
    <w:rsid w:val="00690694"/>
    <w:rsid w:val="00692E69"/>
    <w:rsid w:val="00694787"/>
    <w:rsid w:val="00696B46"/>
    <w:rsid w:val="00697081"/>
    <w:rsid w:val="006A2CCC"/>
    <w:rsid w:val="006A5389"/>
    <w:rsid w:val="006A7C16"/>
    <w:rsid w:val="006B0444"/>
    <w:rsid w:val="006C18E4"/>
    <w:rsid w:val="006C409E"/>
    <w:rsid w:val="006C767F"/>
    <w:rsid w:val="006D3232"/>
    <w:rsid w:val="006D3337"/>
    <w:rsid w:val="006D4686"/>
    <w:rsid w:val="006E04DC"/>
    <w:rsid w:val="006E2155"/>
    <w:rsid w:val="006E430D"/>
    <w:rsid w:val="006E4F0F"/>
    <w:rsid w:val="006F24BA"/>
    <w:rsid w:val="006F5C5A"/>
    <w:rsid w:val="00713AAC"/>
    <w:rsid w:val="00716D41"/>
    <w:rsid w:val="0072526D"/>
    <w:rsid w:val="007263E9"/>
    <w:rsid w:val="00730DD2"/>
    <w:rsid w:val="00732E3E"/>
    <w:rsid w:val="00733664"/>
    <w:rsid w:val="00733871"/>
    <w:rsid w:val="00751D13"/>
    <w:rsid w:val="00756730"/>
    <w:rsid w:val="00760E45"/>
    <w:rsid w:val="00774C2C"/>
    <w:rsid w:val="00780C68"/>
    <w:rsid w:val="007929E7"/>
    <w:rsid w:val="00793260"/>
    <w:rsid w:val="00793368"/>
    <w:rsid w:val="00796EF0"/>
    <w:rsid w:val="007A36FB"/>
    <w:rsid w:val="007B41CB"/>
    <w:rsid w:val="007D3A18"/>
    <w:rsid w:val="007E3F6B"/>
    <w:rsid w:val="007E44AE"/>
    <w:rsid w:val="007E47FE"/>
    <w:rsid w:val="007E678A"/>
    <w:rsid w:val="007F028E"/>
    <w:rsid w:val="007F3354"/>
    <w:rsid w:val="007F3FF1"/>
    <w:rsid w:val="007F406E"/>
    <w:rsid w:val="00800530"/>
    <w:rsid w:val="00805CC4"/>
    <w:rsid w:val="008154CD"/>
    <w:rsid w:val="008170C3"/>
    <w:rsid w:val="008227D8"/>
    <w:rsid w:val="0082492C"/>
    <w:rsid w:val="00833A56"/>
    <w:rsid w:val="00837206"/>
    <w:rsid w:val="0084011C"/>
    <w:rsid w:val="00842BC6"/>
    <w:rsid w:val="00846AD9"/>
    <w:rsid w:val="0085475A"/>
    <w:rsid w:val="008551AE"/>
    <w:rsid w:val="00856919"/>
    <w:rsid w:val="00856CF4"/>
    <w:rsid w:val="00860F8A"/>
    <w:rsid w:val="008612BF"/>
    <w:rsid w:val="00864F10"/>
    <w:rsid w:val="00866368"/>
    <w:rsid w:val="00873637"/>
    <w:rsid w:val="00877F39"/>
    <w:rsid w:val="0088084A"/>
    <w:rsid w:val="0088223E"/>
    <w:rsid w:val="00882B97"/>
    <w:rsid w:val="008912B1"/>
    <w:rsid w:val="00895B55"/>
    <w:rsid w:val="00896D01"/>
    <w:rsid w:val="008A43E2"/>
    <w:rsid w:val="008B245B"/>
    <w:rsid w:val="008D4094"/>
    <w:rsid w:val="008E0A1C"/>
    <w:rsid w:val="008E2940"/>
    <w:rsid w:val="008E3E4E"/>
    <w:rsid w:val="008E4E8D"/>
    <w:rsid w:val="008E6968"/>
    <w:rsid w:val="008F0F41"/>
    <w:rsid w:val="008F0F95"/>
    <w:rsid w:val="00906C30"/>
    <w:rsid w:val="0091123B"/>
    <w:rsid w:val="00915BC5"/>
    <w:rsid w:val="00921C51"/>
    <w:rsid w:val="00923209"/>
    <w:rsid w:val="009279DF"/>
    <w:rsid w:val="00927E35"/>
    <w:rsid w:val="00932AFB"/>
    <w:rsid w:val="00933840"/>
    <w:rsid w:val="00942DD4"/>
    <w:rsid w:val="00950294"/>
    <w:rsid w:val="0095397F"/>
    <w:rsid w:val="00960294"/>
    <w:rsid w:val="009672B0"/>
    <w:rsid w:val="00980A7D"/>
    <w:rsid w:val="00981595"/>
    <w:rsid w:val="009822F6"/>
    <w:rsid w:val="00987784"/>
    <w:rsid w:val="009A320D"/>
    <w:rsid w:val="009B0E4F"/>
    <w:rsid w:val="009B2B77"/>
    <w:rsid w:val="009C07CD"/>
    <w:rsid w:val="009C1A99"/>
    <w:rsid w:val="009C3598"/>
    <w:rsid w:val="009C5CE4"/>
    <w:rsid w:val="009C7970"/>
    <w:rsid w:val="009C7A68"/>
    <w:rsid w:val="009D47BD"/>
    <w:rsid w:val="009D5C83"/>
    <w:rsid w:val="009E199A"/>
    <w:rsid w:val="009E21B6"/>
    <w:rsid w:val="009E2F95"/>
    <w:rsid w:val="009E4B78"/>
    <w:rsid w:val="009F4908"/>
    <w:rsid w:val="009F6D26"/>
    <w:rsid w:val="00A01FF0"/>
    <w:rsid w:val="00A12BF7"/>
    <w:rsid w:val="00A260F0"/>
    <w:rsid w:val="00A32C10"/>
    <w:rsid w:val="00A36ED1"/>
    <w:rsid w:val="00A37D0C"/>
    <w:rsid w:val="00A401CA"/>
    <w:rsid w:val="00A456E7"/>
    <w:rsid w:val="00A4648F"/>
    <w:rsid w:val="00A55609"/>
    <w:rsid w:val="00A57F98"/>
    <w:rsid w:val="00A641C8"/>
    <w:rsid w:val="00A707F3"/>
    <w:rsid w:val="00A70CEB"/>
    <w:rsid w:val="00A73ABA"/>
    <w:rsid w:val="00A80906"/>
    <w:rsid w:val="00A90ECA"/>
    <w:rsid w:val="00A9117C"/>
    <w:rsid w:val="00A9664C"/>
    <w:rsid w:val="00AA2227"/>
    <w:rsid w:val="00AA6C93"/>
    <w:rsid w:val="00AA7307"/>
    <w:rsid w:val="00AB1329"/>
    <w:rsid w:val="00AB4C8C"/>
    <w:rsid w:val="00AB7C92"/>
    <w:rsid w:val="00AD2616"/>
    <w:rsid w:val="00AE64FD"/>
    <w:rsid w:val="00AF494A"/>
    <w:rsid w:val="00AF4F35"/>
    <w:rsid w:val="00B0776F"/>
    <w:rsid w:val="00B172EC"/>
    <w:rsid w:val="00B21FBA"/>
    <w:rsid w:val="00B26428"/>
    <w:rsid w:val="00B36F25"/>
    <w:rsid w:val="00B420CB"/>
    <w:rsid w:val="00B45D59"/>
    <w:rsid w:val="00B51721"/>
    <w:rsid w:val="00B544CF"/>
    <w:rsid w:val="00B6282B"/>
    <w:rsid w:val="00B709AF"/>
    <w:rsid w:val="00B72AA3"/>
    <w:rsid w:val="00B759BF"/>
    <w:rsid w:val="00B76803"/>
    <w:rsid w:val="00B831A4"/>
    <w:rsid w:val="00B83C65"/>
    <w:rsid w:val="00BA1678"/>
    <w:rsid w:val="00BA259D"/>
    <w:rsid w:val="00BB75AB"/>
    <w:rsid w:val="00BC481F"/>
    <w:rsid w:val="00BD2771"/>
    <w:rsid w:val="00BD4203"/>
    <w:rsid w:val="00BD6E38"/>
    <w:rsid w:val="00BE1A8A"/>
    <w:rsid w:val="00BE76B9"/>
    <w:rsid w:val="00BF152B"/>
    <w:rsid w:val="00C00116"/>
    <w:rsid w:val="00C03885"/>
    <w:rsid w:val="00C04CCB"/>
    <w:rsid w:val="00C4066C"/>
    <w:rsid w:val="00C42C37"/>
    <w:rsid w:val="00C43BC9"/>
    <w:rsid w:val="00C44C9C"/>
    <w:rsid w:val="00C526BC"/>
    <w:rsid w:val="00C53D00"/>
    <w:rsid w:val="00C56C59"/>
    <w:rsid w:val="00C57D3B"/>
    <w:rsid w:val="00C57D86"/>
    <w:rsid w:val="00C630DA"/>
    <w:rsid w:val="00C63F25"/>
    <w:rsid w:val="00C73E12"/>
    <w:rsid w:val="00C770DB"/>
    <w:rsid w:val="00C803D9"/>
    <w:rsid w:val="00C90515"/>
    <w:rsid w:val="00C9147E"/>
    <w:rsid w:val="00C91DC5"/>
    <w:rsid w:val="00C91F9E"/>
    <w:rsid w:val="00CA05CE"/>
    <w:rsid w:val="00CA4AB5"/>
    <w:rsid w:val="00CB5A11"/>
    <w:rsid w:val="00CB5B7E"/>
    <w:rsid w:val="00CB675C"/>
    <w:rsid w:val="00CC4060"/>
    <w:rsid w:val="00CC52B4"/>
    <w:rsid w:val="00CC5559"/>
    <w:rsid w:val="00CC7A43"/>
    <w:rsid w:val="00CD1C93"/>
    <w:rsid w:val="00CD53D3"/>
    <w:rsid w:val="00CD7554"/>
    <w:rsid w:val="00CE06DE"/>
    <w:rsid w:val="00CE303E"/>
    <w:rsid w:val="00CE3836"/>
    <w:rsid w:val="00CE74B3"/>
    <w:rsid w:val="00CF0100"/>
    <w:rsid w:val="00CF31E8"/>
    <w:rsid w:val="00CF58A1"/>
    <w:rsid w:val="00D01163"/>
    <w:rsid w:val="00D075E3"/>
    <w:rsid w:val="00D12915"/>
    <w:rsid w:val="00D13EB5"/>
    <w:rsid w:val="00D17899"/>
    <w:rsid w:val="00D36A17"/>
    <w:rsid w:val="00D42CE9"/>
    <w:rsid w:val="00D445B8"/>
    <w:rsid w:val="00D47CCA"/>
    <w:rsid w:val="00D538B8"/>
    <w:rsid w:val="00D6257D"/>
    <w:rsid w:val="00D647CF"/>
    <w:rsid w:val="00D76E3F"/>
    <w:rsid w:val="00D80922"/>
    <w:rsid w:val="00D80DD1"/>
    <w:rsid w:val="00D84794"/>
    <w:rsid w:val="00D916E6"/>
    <w:rsid w:val="00D91EFD"/>
    <w:rsid w:val="00D92420"/>
    <w:rsid w:val="00D945F5"/>
    <w:rsid w:val="00D95FE3"/>
    <w:rsid w:val="00D96061"/>
    <w:rsid w:val="00D978DD"/>
    <w:rsid w:val="00DA0081"/>
    <w:rsid w:val="00DA068C"/>
    <w:rsid w:val="00DB0BAF"/>
    <w:rsid w:val="00DC35D4"/>
    <w:rsid w:val="00DD485D"/>
    <w:rsid w:val="00DE2793"/>
    <w:rsid w:val="00DE4920"/>
    <w:rsid w:val="00DF4A7B"/>
    <w:rsid w:val="00E07CF6"/>
    <w:rsid w:val="00E07E7F"/>
    <w:rsid w:val="00E264F9"/>
    <w:rsid w:val="00E278C0"/>
    <w:rsid w:val="00E33658"/>
    <w:rsid w:val="00E45253"/>
    <w:rsid w:val="00E46354"/>
    <w:rsid w:val="00E4646F"/>
    <w:rsid w:val="00E5153D"/>
    <w:rsid w:val="00E52A49"/>
    <w:rsid w:val="00E53414"/>
    <w:rsid w:val="00E538C2"/>
    <w:rsid w:val="00E5665E"/>
    <w:rsid w:val="00E578C1"/>
    <w:rsid w:val="00E63F18"/>
    <w:rsid w:val="00E65900"/>
    <w:rsid w:val="00E7491B"/>
    <w:rsid w:val="00E76E20"/>
    <w:rsid w:val="00E84665"/>
    <w:rsid w:val="00E84752"/>
    <w:rsid w:val="00E85574"/>
    <w:rsid w:val="00EA0842"/>
    <w:rsid w:val="00EA15E0"/>
    <w:rsid w:val="00EA5257"/>
    <w:rsid w:val="00EB566E"/>
    <w:rsid w:val="00EC0398"/>
    <w:rsid w:val="00EC121F"/>
    <w:rsid w:val="00EC2981"/>
    <w:rsid w:val="00EC7361"/>
    <w:rsid w:val="00EC7CA8"/>
    <w:rsid w:val="00ED0011"/>
    <w:rsid w:val="00EE107A"/>
    <w:rsid w:val="00EE3DB0"/>
    <w:rsid w:val="00EE5472"/>
    <w:rsid w:val="00EE589C"/>
    <w:rsid w:val="00EE6E38"/>
    <w:rsid w:val="00EF3417"/>
    <w:rsid w:val="00EF4363"/>
    <w:rsid w:val="00EF6A21"/>
    <w:rsid w:val="00F14722"/>
    <w:rsid w:val="00F176D5"/>
    <w:rsid w:val="00F26DDA"/>
    <w:rsid w:val="00F37AB5"/>
    <w:rsid w:val="00F47736"/>
    <w:rsid w:val="00F60C55"/>
    <w:rsid w:val="00F704AB"/>
    <w:rsid w:val="00F77F44"/>
    <w:rsid w:val="00F87379"/>
    <w:rsid w:val="00F920B8"/>
    <w:rsid w:val="00F94365"/>
    <w:rsid w:val="00F974C5"/>
    <w:rsid w:val="00FA0E7B"/>
    <w:rsid w:val="00FA1C75"/>
    <w:rsid w:val="00FA31C5"/>
    <w:rsid w:val="00FA458C"/>
    <w:rsid w:val="00FA7E70"/>
    <w:rsid w:val="00FB08BB"/>
    <w:rsid w:val="00FB3B36"/>
    <w:rsid w:val="00FC4572"/>
    <w:rsid w:val="00FC4E93"/>
    <w:rsid w:val="00FD3771"/>
    <w:rsid w:val="00FD3C00"/>
    <w:rsid w:val="00FD5730"/>
    <w:rsid w:val="00FD73EF"/>
    <w:rsid w:val="00FD7B1F"/>
    <w:rsid w:val="00FE5BBB"/>
    <w:rsid w:val="00FE7D76"/>
    <w:rsid w:val="00FE7E86"/>
    <w:rsid w:val="00FF220F"/>
    <w:rsid w:val="00FF6261"/>
    <w:rsid w:val="00FF6A61"/>
    <w:rsid w:val="050BF296"/>
    <w:rsid w:val="15DAA308"/>
    <w:rsid w:val="3B433AE2"/>
    <w:rsid w:val="5344E3CC"/>
    <w:rsid w:val="54DB4775"/>
    <w:rsid w:val="5E22560F"/>
    <w:rsid w:val="760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B0F0C"/>
  <w15:docId w15:val="{544BD500-F6A5-42EA-9072-08873BAD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A7C16"/>
    <w:pPr>
      <w:spacing w:line="240" w:lineRule="atLeast"/>
    </w:pPr>
    <w:rPr>
      <w:rFonts w:ascii="Source Sans Pro" w:hAnsi="Source Sans Pro"/>
      <w:noProof/>
      <w:szCs w:val="24"/>
      <w:lang w:eastAsia="zh-CN"/>
    </w:rPr>
  </w:style>
  <w:style w:type="paragraph" w:styleId="Otsikko1">
    <w:name w:val="heading 1"/>
    <w:basedOn w:val="Normaali"/>
    <w:next w:val="Leipteksti"/>
    <w:qFormat/>
    <w:rsid w:val="00244DC9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244DC9"/>
    <w:pPr>
      <w:keepNext/>
      <w:spacing w:after="240"/>
      <w:ind w:left="1298"/>
      <w:outlineLvl w:val="1"/>
    </w:pPr>
    <w:rPr>
      <w:rFonts w:cs="Arial"/>
      <w:bCs/>
      <w:iCs/>
      <w:sz w:val="24"/>
      <w:szCs w:val="28"/>
    </w:rPr>
  </w:style>
  <w:style w:type="paragraph" w:styleId="Otsikko3">
    <w:name w:val="heading 3"/>
    <w:basedOn w:val="Normaali"/>
    <w:next w:val="Leipteksti"/>
    <w:qFormat/>
    <w:rsid w:val="00244DC9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244DC9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sv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sv-FI" w:eastAsia="zh-CN"/>
    </w:rPr>
  </w:style>
  <w:style w:type="paragraph" w:styleId="Leipteksti">
    <w:name w:val="Body Text"/>
    <w:basedOn w:val="Normaali"/>
    <w:link w:val="LeiptekstiChar"/>
    <w:qFormat/>
    <w:rsid w:val="00244DC9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244DC9"/>
    <w:rPr>
      <w:rFonts w:ascii="Source Sans Pro" w:hAnsi="Source Sans Pro"/>
      <w:noProof/>
      <w:szCs w:val="24"/>
      <w:lang w:val="sv-FI" w:eastAsia="zh-CN"/>
    </w:rPr>
  </w:style>
  <w:style w:type="paragraph" w:styleId="Merkittyluettelo">
    <w:name w:val="List Bullet"/>
    <w:basedOn w:val="Normaali"/>
    <w:qFormat/>
    <w:rsid w:val="00244DC9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sv-FI" w:eastAsia="fi-FI"/>
    </w:rPr>
  </w:style>
  <w:style w:type="paragraph" w:styleId="Luettelokappale">
    <w:name w:val="List Paragraph"/>
    <w:basedOn w:val="Normaali"/>
    <w:uiPriority w:val="34"/>
    <w:rsid w:val="00C44C9C"/>
    <w:pPr>
      <w:ind w:left="720"/>
      <w:contextualSpacing/>
    </w:pPr>
  </w:style>
  <w:style w:type="table" w:styleId="Vaalearuudukkotaulukko1">
    <w:name w:val="Grid Table 1 Light"/>
    <w:basedOn w:val="Normaalitaulukko"/>
    <w:uiPriority w:val="46"/>
    <w:rsid w:val="00CC55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671A42"/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inviite">
    <w:name w:val="annotation reference"/>
    <w:basedOn w:val="Kappaleenoletusfontti"/>
    <w:semiHidden/>
    <w:unhideWhenUsed/>
    <w:rsid w:val="00896D01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896D0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896D01"/>
    <w:rPr>
      <w:rFonts w:ascii="Source Sans Pro" w:hAnsi="Source Sans Pro"/>
      <w:noProof/>
      <w:lang w:val="sv-FI" w:eastAsia="zh-C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96D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96D01"/>
    <w:rPr>
      <w:rFonts w:ascii="Source Sans Pro" w:hAnsi="Source Sans Pro"/>
      <w:b/>
      <w:bCs/>
      <w:noProof/>
      <w:lang w:val="sv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muistio%20(3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256A872110479869BE24AC13B1A1" ma:contentTypeVersion="0" ma:contentTypeDescription="Create a new document." ma:contentTypeScope="" ma:versionID="53cb2fca954cb435812203884d65d6a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582A-6205-45C7-A347-994C9EB53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69E77A-2A47-4916-8767-4C8C364F6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78553-6F58-4BEB-BCF0-58D24AE71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Findata_muistio (3).dotx</Template>
  <TotalTime>2</TotalTime>
  <Pages>7</Pages>
  <Words>1262</Words>
  <Characters>10231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PoimintakuvauUrvalsbeskrivningsblankettslomake</vt:lpstr>
    </vt:vector>
  </TitlesOfParts>
  <Manager>Recommended</Manager>
  <Company>grow.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Urvalsbeskrivningsblankett</dc:title>
  <dc:subject/>
  <dc:creator>Findata</dc:creator>
  <cp:keywords/>
  <cp:lastModifiedBy>Antti Piirainen</cp:lastModifiedBy>
  <cp:revision>7</cp:revision>
  <cp:lastPrinted>2019-09-23T21:00:00Z</cp:lastPrinted>
  <dcterms:created xsi:type="dcterms:W3CDTF">2023-10-03T07:56:00Z</dcterms:created>
  <dcterms:modified xsi:type="dcterms:W3CDTF">2023-10-03T07:59:00Z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0x0101002149256A872110479869BE24AC13B1A1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</Properties>
</file>